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F" w:rsidRDefault="005D1B1F" w:rsidP="00C13829">
      <w:pPr>
        <w:tabs>
          <w:tab w:val="left" w:pos="5110"/>
        </w:tabs>
        <w:ind w:firstLineChars="2000" w:firstLine="5600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B83645">
        <w:rPr>
          <w:rFonts w:ascii="仿宋" w:eastAsia="仿宋" w:hAnsi="仿宋" w:hint="eastAsia"/>
          <w:sz w:val="28"/>
          <w:szCs w:val="28"/>
        </w:rPr>
        <w:t>申报编号：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496C8F" w:rsidRPr="00B83645" w:rsidRDefault="00496C8F" w:rsidP="00C13829">
      <w:pPr>
        <w:tabs>
          <w:tab w:val="left" w:pos="5110"/>
        </w:tabs>
        <w:ind w:firstLineChars="2000" w:firstLine="560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0E0297" w:rsidRPr="00B83645" w:rsidRDefault="000E0297" w:rsidP="00433504">
      <w:pPr>
        <w:spacing w:line="360" w:lineRule="auto"/>
        <w:rPr>
          <w:rFonts w:ascii="仿宋" w:eastAsia="仿宋" w:hAnsi="仿宋"/>
          <w:b/>
          <w:bCs/>
          <w:sz w:val="30"/>
          <w:szCs w:val="36"/>
        </w:rPr>
      </w:pPr>
    </w:p>
    <w:p w:rsidR="008873AE" w:rsidRPr="00B83645" w:rsidRDefault="008873AE" w:rsidP="00433504">
      <w:pPr>
        <w:spacing w:line="360" w:lineRule="auto"/>
        <w:rPr>
          <w:rFonts w:ascii="仿宋" w:eastAsia="仿宋" w:hAnsi="仿宋"/>
          <w:b/>
          <w:bCs/>
          <w:sz w:val="30"/>
          <w:szCs w:val="36"/>
        </w:rPr>
      </w:pPr>
    </w:p>
    <w:p w:rsidR="000E0297" w:rsidRPr="00B83645" w:rsidRDefault="000E0297" w:rsidP="00433504">
      <w:pPr>
        <w:spacing w:line="360" w:lineRule="auto"/>
        <w:rPr>
          <w:rFonts w:ascii="仿宋" w:eastAsia="仿宋" w:hAnsi="仿宋"/>
          <w:b/>
          <w:bCs/>
          <w:sz w:val="30"/>
          <w:szCs w:val="36"/>
        </w:rPr>
      </w:pPr>
    </w:p>
    <w:p w:rsidR="00B85921" w:rsidRPr="00B83645" w:rsidRDefault="00F0097D" w:rsidP="00433504">
      <w:pPr>
        <w:spacing w:line="720" w:lineRule="auto"/>
        <w:jc w:val="center"/>
        <w:rPr>
          <w:rFonts w:ascii="黑体" w:eastAsia="黑体" w:hAnsi="黑体"/>
          <w:b/>
          <w:bCs/>
          <w:sz w:val="60"/>
          <w:szCs w:val="60"/>
        </w:rPr>
      </w:pPr>
      <w:r w:rsidRPr="00B83645">
        <w:rPr>
          <w:rFonts w:ascii="黑体" w:eastAsia="黑体" w:hAnsi="黑体" w:hint="eastAsia"/>
          <w:b/>
          <w:bCs/>
          <w:sz w:val="60"/>
          <w:szCs w:val="60"/>
        </w:rPr>
        <w:t>201</w:t>
      </w:r>
      <w:r w:rsidR="00F60E0D">
        <w:rPr>
          <w:rFonts w:ascii="黑体" w:eastAsia="黑体" w:hAnsi="黑体" w:hint="eastAsia"/>
          <w:b/>
          <w:bCs/>
          <w:sz w:val="60"/>
          <w:szCs w:val="60"/>
        </w:rPr>
        <w:t>8</w:t>
      </w:r>
      <w:r w:rsidR="001244D5" w:rsidRPr="00B83645">
        <w:rPr>
          <w:rFonts w:ascii="黑体" w:eastAsia="黑体" w:hAnsi="黑体" w:hint="eastAsia"/>
          <w:b/>
          <w:bCs/>
          <w:sz w:val="60"/>
          <w:szCs w:val="60"/>
        </w:rPr>
        <w:t>节能服务产业评优活动</w:t>
      </w:r>
    </w:p>
    <w:p w:rsidR="00433504" w:rsidRPr="00B83645" w:rsidRDefault="00433504" w:rsidP="00433504">
      <w:pPr>
        <w:spacing w:line="720" w:lineRule="auto"/>
        <w:jc w:val="center"/>
        <w:rPr>
          <w:rFonts w:ascii="黑体" w:eastAsia="黑体" w:hAnsi="黑体"/>
          <w:b/>
          <w:bCs/>
          <w:sz w:val="60"/>
          <w:szCs w:val="60"/>
        </w:rPr>
      </w:pPr>
      <w:r w:rsidRPr="00B83645">
        <w:rPr>
          <w:rFonts w:ascii="黑体" w:eastAsia="黑体" w:hAnsi="黑体" w:hint="eastAsia"/>
          <w:b/>
          <w:bCs/>
          <w:sz w:val="60"/>
          <w:szCs w:val="60"/>
        </w:rPr>
        <w:t>申</w:t>
      </w:r>
      <w:r w:rsidR="00B85921" w:rsidRPr="00B83645">
        <w:rPr>
          <w:rFonts w:ascii="黑体" w:eastAsia="黑体" w:hAnsi="黑体" w:hint="eastAsia"/>
          <w:b/>
          <w:bCs/>
          <w:sz w:val="60"/>
          <w:szCs w:val="60"/>
        </w:rPr>
        <w:t xml:space="preserve"> </w:t>
      </w:r>
      <w:r w:rsidRPr="00B83645">
        <w:rPr>
          <w:rFonts w:ascii="黑体" w:eastAsia="黑体" w:hAnsi="黑体" w:hint="eastAsia"/>
          <w:b/>
          <w:bCs/>
          <w:sz w:val="60"/>
          <w:szCs w:val="60"/>
        </w:rPr>
        <w:t>报</w:t>
      </w:r>
      <w:r w:rsidR="00B85921" w:rsidRPr="00B83645">
        <w:rPr>
          <w:rFonts w:ascii="黑体" w:eastAsia="黑体" w:hAnsi="黑体" w:hint="eastAsia"/>
          <w:b/>
          <w:bCs/>
          <w:sz w:val="60"/>
          <w:szCs w:val="60"/>
        </w:rPr>
        <w:t xml:space="preserve"> </w:t>
      </w:r>
      <w:r w:rsidRPr="00B83645">
        <w:rPr>
          <w:rFonts w:ascii="黑体" w:eastAsia="黑体" w:hAnsi="黑体" w:hint="eastAsia"/>
          <w:b/>
          <w:bCs/>
          <w:sz w:val="60"/>
          <w:szCs w:val="60"/>
        </w:rPr>
        <w:t>书</w:t>
      </w:r>
    </w:p>
    <w:p w:rsidR="00D25CD7" w:rsidRPr="00B83645" w:rsidRDefault="00D25CD7" w:rsidP="00F569AD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33504" w:rsidRPr="00B83645" w:rsidRDefault="00433504" w:rsidP="00F569AD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33504" w:rsidRPr="00B83645" w:rsidRDefault="00433504" w:rsidP="00F569AD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433504" w:rsidRDefault="00433504" w:rsidP="0043350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F06C73" w:rsidRPr="00B83645" w:rsidRDefault="00F06C73" w:rsidP="0043350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433504" w:rsidRPr="00B83645" w:rsidRDefault="00433504" w:rsidP="00316D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申报单位（盖章）：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B503F0" w:rsidRPr="00B8364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433504" w:rsidRPr="00B83645" w:rsidRDefault="00433504" w:rsidP="000858ED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B83645">
        <w:rPr>
          <w:rFonts w:ascii="仿宋" w:eastAsia="仿宋" w:hAnsi="仿宋" w:hint="eastAsia"/>
          <w:sz w:val="28"/>
          <w:szCs w:val="28"/>
        </w:rPr>
        <w:t xml:space="preserve">联系人: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B503F0" w:rsidRPr="00B8364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B83645">
        <w:rPr>
          <w:rFonts w:ascii="仿宋" w:eastAsia="仿宋" w:hAnsi="仿宋" w:hint="eastAsia"/>
          <w:sz w:val="28"/>
          <w:szCs w:val="28"/>
        </w:rPr>
        <w:t xml:space="preserve"> 职务：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B503F0" w:rsidRPr="00B8364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433504" w:rsidRPr="00B83645" w:rsidRDefault="00433504" w:rsidP="000858ED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B83645">
        <w:rPr>
          <w:rFonts w:ascii="仿宋" w:eastAsia="仿宋" w:hAnsi="仿宋" w:hint="eastAsia"/>
          <w:sz w:val="28"/>
          <w:szCs w:val="28"/>
        </w:rPr>
        <w:t>手</w:t>
      </w:r>
      <w:r w:rsidR="00B503F0" w:rsidRPr="00B83645">
        <w:rPr>
          <w:rFonts w:ascii="仿宋" w:eastAsia="仿宋" w:hAnsi="仿宋" w:hint="eastAsia"/>
          <w:sz w:val="28"/>
          <w:szCs w:val="28"/>
        </w:rPr>
        <w:t xml:space="preserve">  </w:t>
      </w:r>
      <w:r w:rsidRPr="00B83645">
        <w:rPr>
          <w:rFonts w:ascii="仿宋" w:eastAsia="仿宋" w:hAnsi="仿宋" w:hint="eastAsia"/>
          <w:sz w:val="28"/>
          <w:szCs w:val="28"/>
        </w:rPr>
        <w:t>机：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B503F0" w:rsidRPr="00B8364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B83645">
        <w:rPr>
          <w:rFonts w:ascii="仿宋" w:eastAsia="仿宋" w:hAnsi="仿宋" w:hint="eastAsia"/>
          <w:sz w:val="28"/>
          <w:szCs w:val="28"/>
        </w:rPr>
        <w:t>邮箱: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B503F0" w:rsidRPr="00B8364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433504" w:rsidRPr="00B83645" w:rsidRDefault="00433504" w:rsidP="00433504">
      <w:pPr>
        <w:rPr>
          <w:rFonts w:ascii="仿宋" w:eastAsia="仿宋" w:hAnsi="仿宋"/>
          <w:b/>
          <w:bCs/>
          <w:sz w:val="28"/>
          <w:szCs w:val="28"/>
        </w:rPr>
      </w:pPr>
    </w:p>
    <w:p w:rsidR="00433504" w:rsidRPr="00B83645" w:rsidRDefault="00433504" w:rsidP="00433504">
      <w:pPr>
        <w:jc w:val="center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申报日期：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A425D" w:rsidRPr="00B8364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0097D" w:rsidRPr="00B83645">
        <w:rPr>
          <w:rFonts w:ascii="仿宋" w:eastAsia="仿宋" w:hAnsi="仿宋" w:hint="eastAsia"/>
          <w:sz w:val="28"/>
          <w:szCs w:val="28"/>
          <w:u w:val="single"/>
        </w:rPr>
        <w:t>201</w:t>
      </w:r>
      <w:r w:rsidR="00F60E0D">
        <w:rPr>
          <w:rFonts w:ascii="仿宋" w:eastAsia="仿宋" w:hAnsi="仿宋" w:hint="eastAsia"/>
          <w:sz w:val="28"/>
          <w:szCs w:val="28"/>
          <w:u w:val="single"/>
        </w:rPr>
        <w:t>8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83645">
        <w:rPr>
          <w:rFonts w:ascii="仿宋" w:eastAsia="仿宋" w:hAnsi="仿宋" w:hint="eastAsia"/>
          <w:sz w:val="28"/>
          <w:szCs w:val="28"/>
        </w:rPr>
        <w:t>年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B83645">
        <w:rPr>
          <w:rFonts w:ascii="仿宋" w:eastAsia="仿宋" w:hAnsi="仿宋" w:hint="eastAsia"/>
          <w:sz w:val="28"/>
          <w:szCs w:val="28"/>
        </w:rPr>
        <w:t>月</w:t>
      </w:r>
      <w:r w:rsidRPr="00B8364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B83645">
        <w:rPr>
          <w:rFonts w:ascii="仿宋" w:eastAsia="仿宋" w:hAnsi="仿宋" w:hint="eastAsia"/>
          <w:sz w:val="28"/>
          <w:szCs w:val="28"/>
        </w:rPr>
        <w:t>日</w:t>
      </w:r>
    </w:p>
    <w:p w:rsidR="00F06C73" w:rsidRDefault="00F06C73" w:rsidP="0043350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E06370" w:rsidRPr="00E06370" w:rsidRDefault="00E06370" w:rsidP="0043350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991E02" w:rsidRPr="00B83645" w:rsidRDefault="009C2F32" w:rsidP="00433504">
      <w:pPr>
        <w:pStyle w:val="a8"/>
        <w:spacing w:before="0" w:beforeAutospacing="0" w:after="0" w:afterAutospacing="0" w:line="360" w:lineRule="auto"/>
        <w:ind w:firstLineChars="550" w:firstLine="1767"/>
        <w:rPr>
          <w:rFonts w:ascii="黑体" w:eastAsia="黑体" w:hAnsi="黑体"/>
          <w:b/>
          <w:sz w:val="32"/>
          <w:szCs w:val="32"/>
        </w:rPr>
      </w:pPr>
      <w:r w:rsidRPr="00B83645">
        <w:rPr>
          <w:rFonts w:ascii="黑体" w:eastAsia="黑体" w:hAnsi="黑体" w:hint="eastAsia"/>
          <w:b/>
          <w:sz w:val="32"/>
          <w:szCs w:val="32"/>
        </w:rPr>
        <w:t>中国节能协会节能服务产业委员会</w:t>
      </w:r>
      <w:r w:rsidR="00433504" w:rsidRPr="00B83645">
        <w:rPr>
          <w:rFonts w:ascii="黑体" w:eastAsia="黑体" w:hAnsi="黑体" w:hint="eastAsia"/>
          <w:b/>
          <w:sz w:val="32"/>
          <w:szCs w:val="32"/>
        </w:rPr>
        <w:t>制</w:t>
      </w:r>
    </w:p>
    <w:p w:rsidR="001824D4" w:rsidRPr="00B83645" w:rsidRDefault="001824D4" w:rsidP="008A6891">
      <w:pPr>
        <w:pStyle w:val="a8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sz w:val="48"/>
          <w:szCs w:val="48"/>
        </w:rPr>
      </w:pPr>
    </w:p>
    <w:p w:rsidR="004C47A7" w:rsidRPr="00E06370" w:rsidRDefault="004C47A7" w:rsidP="008A6891">
      <w:pPr>
        <w:pStyle w:val="a8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sz w:val="48"/>
          <w:szCs w:val="48"/>
        </w:rPr>
      </w:pPr>
    </w:p>
    <w:p w:rsidR="000D4B91" w:rsidRPr="00B83645" w:rsidRDefault="000D4B91" w:rsidP="008A6891">
      <w:pPr>
        <w:pStyle w:val="a8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B83645">
        <w:rPr>
          <w:rFonts w:ascii="黑体" w:eastAsia="黑体" w:hAnsi="黑体" w:hint="eastAsia"/>
          <w:b/>
          <w:sz w:val="48"/>
          <w:szCs w:val="48"/>
        </w:rPr>
        <w:t>申</w:t>
      </w:r>
      <w:r w:rsidR="008A6891" w:rsidRPr="00B83645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Pr="00B83645">
        <w:rPr>
          <w:rFonts w:ascii="黑体" w:eastAsia="黑体" w:hAnsi="黑体" w:hint="eastAsia"/>
          <w:b/>
          <w:sz w:val="48"/>
          <w:szCs w:val="48"/>
        </w:rPr>
        <w:t>报</w:t>
      </w:r>
      <w:r w:rsidR="008A6891" w:rsidRPr="00B83645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="00AF2802" w:rsidRPr="00B83645">
        <w:rPr>
          <w:rFonts w:ascii="黑体" w:eastAsia="黑体" w:hAnsi="黑体" w:hint="eastAsia"/>
          <w:b/>
          <w:sz w:val="48"/>
          <w:szCs w:val="48"/>
        </w:rPr>
        <w:t xml:space="preserve">书 </w:t>
      </w:r>
      <w:r w:rsidR="002045E1" w:rsidRPr="00B83645">
        <w:rPr>
          <w:rFonts w:ascii="黑体" w:eastAsia="黑体" w:hAnsi="黑体" w:hint="eastAsia"/>
          <w:b/>
          <w:sz w:val="48"/>
          <w:szCs w:val="48"/>
        </w:rPr>
        <w:t xml:space="preserve">编 写 </w:t>
      </w:r>
      <w:r w:rsidRPr="00B83645">
        <w:rPr>
          <w:rFonts w:ascii="黑体" w:eastAsia="黑体" w:hAnsi="黑体" w:hint="eastAsia"/>
          <w:b/>
          <w:sz w:val="48"/>
          <w:szCs w:val="48"/>
        </w:rPr>
        <w:t>目</w:t>
      </w:r>
      <w:r w:rsidR="008A6891" w:rsidRPr="00B83645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Pr="00B83645">
        <w:rPr>
          <w:rFonts w:ascii="黑体" w:eastAsia="黑体" w:hAnsi="黑体" w:hint="eastAsia"/>
          <w:b/>
          <w:sz w:val="48"/>
          <w:szCs w:val="48"/>
        </w:rPr>
        <w:t>录</w:t>
      </w:r>
    </w:p>
    <w:p w:rsidR="001824D4" w:rsidRPr="00B83645" w:rsidRDefault="001824D4" w:rsidP="004C47A7">
      <w:pPr>
        <w:pStyle w:val="a8"/>
        <w:spacing w:before="0" w:beforeAutospacing="0" w:after="0" w:afterAutospacing="0" w:line="360" w:lineRule="auto"/>
        <w:rPr>
          <w:rFonts w:ascii="仿宋" w:eastAsia="仿宋" w:hAnsi="仿宋"/>
          <w:b/>
          <w:sz w:val="48"/>
          <w:szCs w:val="48"/>
        </w:rPr>
      </w:pPr>
    </w:p>
    <w:p w:rsidR="008A6891" w:rsidRPr="00B83645" w:rsidRDefault="008A6891" w:rsidP="008A6891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32"/>
          <w:szCs w:val="32"/>
        </w:rPr>
      </w:pPr>
    </w:p>
    <w:p w:rsidR="008A6891" w:rsidRPr="00B83645" w:rsidRDefault="00AE3E09" w:rsidP="00FD2E06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一、</w:t>
      </w:r>
      <w:r w:rsidR="00F0097D" w:rsidRPr="00B83645">
        <w:rPr>
          <w:rFonts w:ascii="仿宋" w:eastAsia="仿宋" w:hAnsi="仿宋" w:hint="eastAsia"/>
          <w:b/>
          <w:sz w:val="28"/>
          <w:szCs w:val="28"/>
        </w:rPr>
        <w:t>201</w:t>
      </w:r>
      <w:r w:rsidR="005608C4">
        <w:rPr>
          <w:rFonts w:ascii="仿宋" w:eastAsia="仿宋" w:hAnsi="仿宋" w:hint="eastAsia"/>
          <w:b/>
          <w:sz w:val="28"/>
          <w:szCs w:val="28"/>
        </w:rPr>
        <w:t>8</w:t>
      </w:r>
      <w:r w:rsidR="00CC54F8" w:rsidRPr="00B83645">
        <w:rPr>
          <w:rFonts w:ascii="仿宋" w:eastAsia="仿宋" w:hAnsi="仿宋" w:hint="eastAsia"/>
          <w:b/>
          <w:sz w:val="28"/>
          <w:szCs w:val="28"/>
        </w:rPr>
        <w:t>年度节能服务产业评优活动申请</w:t>
      </w:r>
      <w:r w:rsidR="00AF2802" w:rsidRPr="00B83645">
        <w:rPr>
          <w:rFonts w:ascii="仿宋" w:eastAsia="仿宋" w:hAnsi="仿宋" w:hint="eastAsia"/>
          <w:b/>
          <w:sz w:val="28"/>
          <w:szCs w:val="28"/>
        </w:rPr>
        <w:t>总</w:t>
      </w:r>
      <w:r w:rsidR="00CC54F8" w:rsidRPr="00B83645">
        <w:rPr>
          <w:rFonts w:ascii="仿宋" w:eastAsia="仿宋" w:hAnsi="仿宋" w:hint="eastAsia"/>
          <w:b/>
          <w:sz w:val="28"/>
          <w:szCs w:val="28"/>
        </w:rPr>
        <w:t>表</w:t>
      </w:r>
      <w:r w:rsidR="00AE0DB7" w:rsidRPr="00B83645">
        <w:rPr>
          <w:rFonts w:ascii="仿宋" w:eastAsia="仿宋" w:hAnsi="仿宋" w:hint="eastAsia"/>
          <w:b/>
          <w:sz w:val="28"/>
          <w:szCs w:val="28"/>
        </w:rPr>
        <w:t>（表1</w:t>
      </w:r>
      <w:r w:rsidR="008873AE" w:rsidRPr="00B83645">
        <w:rPr>
          <w:rFonts w:ascii="仿宋" w:eastAsia="仿宋" w:hAnsi="仿宋"/>
          <w:b/>
          <w:sz w:val="28"/>
          <w:szCs w:val="28"/>
        </w:rPr>
        <w:t>-1</w:t>
      </w:r>
      <w:r w:rsidR="00D5797B" w:rsidRPr="00B83645">
        <w:rPr>
          <w:rFonts w:ascii="仿宋" w:eastAsia="仿宋" w:hAnsi="仿宋" w:hint="eastAsia"/>
          <w:b/>
          <w:sz w:val="28"/>
          <w:szCs w:val="28"/>
        </w:rPr>
        <w:t>，</w:t>
      </w:r>
      <w:r w:rsidR="008873AE" w:rsidRPr="00B83645">
        <w:rPr>
          <w:rFonts w:ascii="仿宋" w:eastAsia="仿宋" w:hAnsi="仿宋" w:hint="eastAsia"/>
          <w:b/>
          <w:sz w:val="28"/>
          <w:szCs w:val="28"/>
        </w:rPr>
        <w:t>1-2</w:t>
      </w:r>
      <w:r w:rsidR="002045E1" w:rsidRPr="00B83645">
        <w:rPr>
          <w:rFonts w:ascii="仿宋" w:eastAsia="仿宋" w:hAnsi="仿宋" w:hint="eastAsia"/>
          <w:b/>
          <w:sz w:val="28"/>
          <w:szCs w:val="28"/>
        </w:rPr>
        <w:t>）</w:t>
      </w:r>
      <w:r w:rsidR="00CC54F8" w:rsidRPr="00B83645">
        <w:rPr>
          <w:rFonts w:ascii="仿宋" w:eastAsia="仿宋" w:hAnsi="仿宋" w:hint="eastAsia"/>
          <w:b/>
          <w:sz w:val="28"/>
          <w:szCs w:val="28"/>
        </w:rPr>
        <w:t>；</w:t>
      </w:r>
    </w:p>
    <w:p w:rsidR="00E946C6" w:rsidRPr="00B83645" w:rsidRDefault="00AE3E09" w:rsidP="00FD2E06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二、</w:t>
      </w:r>
      <w:proofErr w:type="gramStart"/>
      <w:r w:rsidR="00AE0DB7" w:rsidRPr="00B83645">
        <w:rPr>
          <w:rFonts w:ascii="仿宋" w:eastAsia="仿宋" w:hAnsi="仿宋" w:hint="eastAsia"/>
          <w:b/>
          <w:sz w:val="28"/>
          <w:szCs w:val="28"/>
        </w:rPr>
        <w:t>个</w:t>
      </w:r>
      <w:proofErr w:type="gramEnd"/>
      <w:r w:rsidR="00AE0DB7" w:rsidRPr="00B83645">
        <w:rPr>
          <w:rFonts w:ascii="仿宋" w:eastAsia="仿宋" w:hAnsi="仿宋" w:hint="eastAsia"/>
          <w:b/>
          <w:sz w:val="28"/>
          <w:szCs w:val="28"/>
        </w:rPr>
        <w:t>人类申请表（表2</w:t>
      </w:r>
      <w:r w:rsidR="00E946C6" w:rsidRPr="00B83645">
        <w:rPr>
          <w:rFonts w:ascii="仿宋" w:eastAsia="仿宋" w:hAnsi="仿宋" w:hint="eastAsia"/>
          <w:b/>
          <w:sz w:val="28"/>
          <w:szCs w:val="28"/>
        </w:rPr>
        <w:t>）；</w:t>
      </w:r>
    </w:p>
    <w:p w:rsidR="00E946C6" w:rsidRPr="00B83645" w:rsidRDefault="00AE3E09" w:rsidP="00FD2E06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三、</w:t>
      </w:r>
      <w:r w:rsidR="00AE0DB7" w:rsidRPr="00B83645">
        <w:rPr>
          <w:rFonts w:ascii="仿宋" w:eastAsia="仿宋" w:hAnsi="仿宋" w:hint="eastAsia"/>
          <w:b/>
          <w:sz w:val="28"/>
          <w:szCs w:val="28"/>
        </w:rPr>
        <w:t>企业</w:t>
      </w:r>
      <w:r w:rsidR="00A74C7F" w:rsidRPr="00B83645">
        <w:rPr>
          <w:rFonts w:ascii="仿宋" w:eastAsia="仿宋" w:hAnsi="仿宋" w:hint="eastAsia"/>
          <w:b/>
          <w:sz w:val="28"/>
          <w:szCs w:val="28"/>
        </w:rPr>
        <w:t>综合</w:t>
      </w:r>
      <w:r w:rsidR="00AE0DB7" w:rsidRPr="00B83645">
        <w:rPr>
          <w:rFonts w:ascii="仿宋" w:eastAsia="仿宋" w:hAnsi="仿宋" w:hint="eastAsia"/>
          <w:b/>
          <w:sz w:val="28"/>
          <w:szCs w:val="28"/>
        </w:rPr>
        <w:t>类申请表（表3</w:t>
      </w:r>
      <w:r w:rsidR="00E946C6" w:rsidRPr="00B83645">
        <w:rPr>
          <w:rFonts w:ascii="仿宋" w:eastAsia="仿宋" w:hAnsi="仿宋" w:hint="eastAsia"/>
          <w:b/>
          <w:sz w:val="28"/>
          <w:szCs w:val="28"/>
        </w:rPr>
        <w:t>）；</w:t>
      </w:r>
    </w:p>
    <w:p w:rsidR="00303165" w:rsidRPr="00B83645" w:rsidRDefault="00A74C7F" w:rsidP="00FD2E06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四、企业专项类申请表（表4）；</w:t>
      </w:r>
    </w:p>
    <w:p w:rsidR="00BB2647" w:rsidRPr="00B83645" w:rsidRDefault="006D6FA2" w:rsidP="00FD2E06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五</w:t>
      </w:r>
      <w:r w:rsidR="00AE3E09" w:rsidRPr="00B83645">
        <w:rPr>
          <w:rFonts w:ascii="仿宋" w:eastAsia="仿宋" w:hAnsi="仿宋" w:hint="eastAsia"/>
          <w:b/>
          <w:sz w:val="28"/>
          <w:szCs w:val="28"/>
        </w:rPr>
        <w:t>、</w:t>
      </w:r>
      <w:r w:rsidR="00303165" w:rsidRPr="00B83645">
        <w:rPr>
          <w:rFonts w:ascii="仿宋" w:eastAsia="仿宋" w:hAnsi="仿宋" w:hint="eastAsia"/>
          <w:b/>
          <w:sz w:val="28"/>
          <w:szCs w:val="28"/>
        </w:rPr>
        <w:t>201</w:t>
      </w:r>
      <w:r w:rsidR="001124D5">
        <w:rPr>
          <w:rFonts w:ascii="仿宋" w:eastAsia="仿宋" w:hAnsi="仿宋" w:hint="eastAsia"/>
          <w:b/>
          <w:sz w:val="28"/>
          <w:szCs w:val="28"/>
        </w:rPr>
        <w:t>8</w:t>
      </w:r>
      <w:r w:rsidR="00303165" w:rsidRPr="00B83645">
        <w:rPr>
          <w:rFonts w:ascii="仿宋" w:eastAsia="仿宋" w:hAnsi="仿宋" w:hint="eastAsia"/>
          <w:b/>
          <w:sz w:val="28"/>
          <w:szCs w:val="28"/>
        </w:rPr>
        <w:t>合同能源管理优秀示范项目申报表</w:t>
      </w:r>
      <w:r w:rsidR="00BB2647" w:rsidRPr="00B83645">
        <w:rPr>
          <w:rFonts w:ascii="仿宋" w:eastAsia="仿宋" w:hAnsi="仿宋" w:hint="eastAsia"/>
          <w:b/>
          <w:sz w:val="28"/>
          <w:szCs w:val="28"/>
        </w:rPr>
        <w:t>（表</w:t>
      </w:r>
      <w:r w:rsidR="00A74C7F" w:rsidRPr="00B83645">
        <w:rPr>
          <w:rFonts w:ascii="仿宋" w:eastAsia="仿宋" w:hAnsi="仿宋" w:hint="eastAsia"/>
          <w:b/>
          <w:sz w:val="28"/>
          <w:szCs w:val="28"/>
        </w:rPr>
        <w:t>5</w:t>
      </w:r>
      <w:r w:rsidR="00BB2647" w:rsidRPr="00B83645">
        <w:rPr>
          <w:rFonts w:ascii="仿宋" w:eastAsia="仿宋" w:hAnsi="仿宋" w:hint="eastAsia"/>
          <w:b/>
          <w:sz w:val="28"/>
          <w:szCs w:val="28"/>
        </w:rPr>
        <w:t>）；</w:t>
      </w:r>
    </w:p>
    <w:p w:rsidR="00932E24" w:rsidRPr="00B83645" w:rsidRDefault="009C4C68" w:rsidP="00B23F3C">
      <w:pPr>
        <w:pStyle w:val="a8"/>
        <w:spacing w:before="0" w:beforeAutospacing="0" w:after="0" w:afterAutospacing="0" w:line="360" w:lineRule="auto"/>
        <w:ind w:left="420"/>
        <w:jc w:val="both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六、</w:t>
      </w:r>
      <w:r w:rsidR="00932E24" w:rsidRPr="00B83645">
        <w:rPr>
          <w:rFonts w:ascii="仿宋" w:eastAsia="仿宋" w:hAnsi="仿宋"/>
          <w:b/>
          <w:sz w:val="28"/>
          <w:szCs w:val="28"/>
        </w:rPr>
        <w:t>201</w:t>
      </w:r>
      <w:r w:rsidR="001124D5">
        <w:rPr>
          <w:rFonts w:ascii="仿宋" w:eastAsia="仿宋" w:hAnsi="仿宋" w:hint="eastAsia"/>
          <w:b/>
          <w:sz w:val="28"/>
          <w:szCs w:val="28"/>
        </w:rPr>
        <w:t>8</w:t>
      </w:r>
      <w:r w:rsidR="00932E24" w:rsidRPr="00B83645">
        <w:rPr>
          <w:rFonts w:ascii="仿宋" w:eastAsia="仿宋" w:hAnsi="仿宋" w:hint="eastAsia"/>
          <w:b/>
          <w:sz w:val="28"/>
          <w:szCs w:val="28"/>
        </w:rPr>
        <w:t>合同能源管理优秀示范项目编写格式及内容要求</w:t>
      </w:r>
    </w:p>
    <w:p w:rsidR="00230ED6" w:rsidRPr="00B83645" w:rsidRDefault="00230ED6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230ED6" w:rsidRPr="00B83645" w:rsidRDefault="00230ED6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230ED6" w:rsidRPr="00B83645" w:rsidRDefault="00230ED6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4C47A7" w:rsidRPr="00B83645" w:rsidRDefault="004C47A7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4C47A7" w:rsidRPr="00B83645" w:rsidRDefault="004C47A7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230ED6" w:rsidRPr="00B83645" w:rsidRDefault="00230ED6" w:rsidP="00230ED6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28"/>
          <w:szCs w:val="28"/>
        </w:rPr>
      </w:pPr>
    </w:p>
    <w:p w:rsidR="00230ED6" w:rsidRPr="00B83645" w:rsidRDefault="00230ED6" w:rsidP="00230ED6">
      <w:pPr>
        <w:rPr>
          <w:rFonts w:ascii="仿宋" w:eastAsia="仿宋" w:hAnsi="仿宋"/>
          <w:color w:val="C00000"/>
          <w:szCs w:val="21"/>
        </w:rPr>
      </w:pPr>
      <w:r w:rsidRPr="00B83645">
        <w:rPr>
          <w:rFonts w:ascii="仿宋" w:eastAsia="仿宋" w:hAnsi="仿宋"/>
          <w:color w:val="C00000"/>
          <w:szCs w:val="21"/>
        </w:rPr>
        <w:t>备注</w:t>
      </w:r>
      <w:r w:rsidRPr="00B83645">
        <w:rPr>
          <w:rFonts w:ascii="仿宋" w:eastAsia="仿宋" w:hAnsi="仿宋" w:hint="eastAsia"/>
          <w:color w:val="C00000"/>
          <w:szCs w:val="21"/>
        </w:rPr>
        <w:t>：</w:t>
      </w:r>
    </w:p>
    <w:p w:rsidR="00230ED6" w:rsidRPr="00B83645" w:rsidRDefault="00230ED6" w:rsidP="00230ED6">
      <w:pPr>
        <w:rPr>
          <w:rFonts w:ascii="仿宋" w:eastAsia="仿宋" w:hAnsi="仿宋"/>
          <w:color w:val="C00000"/>
          <w:szCs w:val="21"/>
        </w:rPr>
      </w:pPr>
      <w:r w:rsidRPr="00B83645">
        <w:rPr>
          <w:rFonts w:ascii="仿宋" w:eastAsia="仿宋" w:hAnsi="仿宋" w:hint="eastAsia"/>
          <w:color w:val="C00000"/>
          <w:szCs w:val="21"/>
        </w:rPr>
        <w:t>1.</w:t>
      </w:r>
      <w:r w:rsidR="00CA4BDA">
        <w:rPr>
          <w:rFonts w:ascii="仿宋" w:eastAsia="仿宋" w:hAnsi="仿宋" w:hint="eastAsia"/>
          <w:color w:val="C00000"/>
          <w:szCs w:val="21"/>
        </w:rPr>
        <w:t>电子版提交要求：</w:t>
      </w:r>
      <w:r w:rsidRPr="00B83645">
        <w:rPr>
          <w:rFonts w:ascii="仿宋" w:eastAsia="仿宋" w:hAnsi="仿宋"/>
          <w:color w:val="C00000"/>
          <w:szCs w:val="21"/>
        </w:rPr>
        <w:t>请将</w:t>
      </w:r>
      <w:r w:rsidR="00CA4BDA">
        <w:rPr>
          <w:rFonts w:ascii="仿宋" w:eastAsia="仿宋" w:hAnsi="仿宋" w:hint="eastAsia"/>
          <w:color w:val="C00000"/>
          <w:szCs w:val="21"/>
        </w:rPr>
        <w:t>填写好的</w:t>
      </w:r>
      <w:r w:rsidRPr="00B83645">
        <w:rPr>
          <w:rFonts w:ascii="仿宋" w:eastAsia="仿宋" w:hAnsi="仿宋"/>
          <w:color w:val="C00000"/>
          <w:szCs w:val="21"/>
        </w:rPr>
        <w:t>所有申请表格</w:t>
      </w:r>
      <w:r w:rsidR="0036129B">
        <w:rPr>
          <w:rFonts w:ascii="仿宋" w:eastAsia="仿宋" w:hAnsi="仿宋" w:hint="eastAsia"/>
          <w:color w:val="C00000"/>
          <w:szCs w:val="21"/>
        </w:rPr>
        <w:t>及</w:t>
      </w:r>
      <w:r w:rsidR="0036129B" w:rsidRPr="00B83645">
        <w:rPr>
          <w:rFonts w:ascii="仿宋" w:eastAsia="仿宋" w:hAnsi="仿宋"/>
          <w:color w:val="C00000"/>
          <w:szCs w:val="21"/>
        </w:rPr>
        <w:t>合同能源管理优秀示范项目</w:t>
      </w:r>
      <w:r w:rsidR="0036129B" w:rsidRPr="00B83645">
        <w:rPr>
          <w:rFonts w:ascii="仿宋" w:eastAsia="仿宋" w:hAnsi="仿宋" w:hint="eastAsia"/>
          <w:color w:val="C00000"/>
          <w:szCs w:val="21"/>
        </w:rPr>
        <w:t>的编写内容</w:t>
      </w:r>
      <w:r w:rsidRPr="00B83645">
        <w:rPr>
          <w:rFonts w:ascii="仿宋" w:eastAsia="仿宋" w:hAnsi="仿宋" w:hint="eastAsia"/>
          <w:color w:val="C00000"/>
          <w:szCs w:val="21"/>
        </w:rPr>
        <w:t>以</w:t>
      </w:r>
      <w:r w:rsidR="0036129B">
        <w:rPr>
          <w:rFonts w:ascii="仿宋" w:eastAsia="仿宋" w:hAnsi="仿宋" w:hint="eastAsia"/>
          <w:color w:val="C00000"/>
          <w:szCs w:val="21"/>
        </w:rPr>
        <w:t>doc格式</w:t>
      </w:r>
      <w:r w:rsidRPr="00B83645">
        <w:rPr>
          <w:rFonts w:ascii="仿宋" w:eastAsia="仿宋" w:hAnsi="仿宋" w:hint="eastAsia"/>
          <w:color w:val="C00000"/>
          <w:szCs w:val="21"/>
        </w:rPr>
        <w:t>发至</w:t>
      </w:r>
      <w:r w:rsidR="0036129B">
        <w:rPr>
          <w:rFonts w:ascii="仿宋" w:eastAsia="仿宋" w:hAnsi="仿宋" w:hint="eastAsia"/>
          <w:color w:val="C00000"/>
          <w:szCs w:val="21"/>
        </w:rPr>
        <w:t>邮箱：</w:t>
      </w:r>
      <w:r w:rsidRPr="00B83645">
        <w:rPr>
          <w:rFonts w:ascii="仿宋" w:eastAsia="仿宋" w:hAnsi="仿宋" w:hint="eastAsia"/>
          <w:color w:val="C00000"/>
          <w:szCs w:val="21"/>
        </w:rPr>
        <w:t>membership@emca.cn。</w:t>
      </w:r>
      <w:r w:rsidR="00CA4BDA" w:rsidRPr="00B83645">
        <w:rPr>
          <w:rFonts w:ascii="仿宋" w:eastAsia="仿宋" w:hAnsi="仿宋"/>
          <w:color w:val="C00000"/>
          <w:szCs w:val="21"/>
        </w:rPr>
        <w:t xml:space="preserve"> </w:t>
      </w:r>
    </w:p>
    <w:p w:rsidR="00E946C6" w:rsidRPr="00B83645" w:rsidRDefault="00CA4BDA" w:rsidP="009D0C2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color w:val="C00000"/>
          <w:szCs w:val="21"/>
        </w:rPr>
        <w:t>2</w:t>
      </w:r>
      <w:r w:rsidR="00230ED6" w:rsidRPr="00B83645">
        <w:rPr>
          <w:rFonts w:ascii="仿宋" w:eastAsia="仿宋" w:hAnsi="仿宋" w:hint="eastAsia"/>
          <w:color w:val="C00000"/>
          <w:szCs w:val="21"/>
        </w:rPr>
        <w:t>.</w:t>
      </w:r>
      <w:r>
        <w:rPr>
          <w:rFonts w:ascii="仿宋" w:eastAsia="仿宋" w:hAnsi="仿宋" w:hint="eastAsia"/>
          <w:color w:val="C00000"/>
          <w:szCs w:val="21"/>
        </w:rPr>
        <w:t>纸质版提交要求：</w:t>
      </w:r>
      <w:r w:rsidR="00230ED6" w:rsidRPr="00B83645">
        <w:rPr>
          <w:rFonts w:ascii="仿宋" w:eastAsia="仿宋" w:hAnsi="仿宋"/>
          <w:color w:val="C00000"/>
          <w:szCs w:val="21"/>
        </w:rPr>
        <w:t>请将所有表格及相关附件</w:t>
      </w:r>
      <w:r>
        <w:rPr>
          <w:rFonts w:ascii="仿宋" w:eastAsia="仿宋" w:hAnsi="仿宋" w:hint="eastAsia"/>
          <w:color w:val="C00000"/>
          <w:szCs w:val="21"/>
        </w:rPr>
        <w:t>打印盖章</w:t>
      </w:r>
      <w:r w:rsidR="00316D4F">
        <w:rPr>
          <w:rFonts w:ascii="仿宋" w:eastAsia="仿宋" w:hAnsi="仿宋" w:hint="eastAsia"/>
          <w:color w:val="C00000"/>
          <w:szCs w:val="21"/>
        </w:rPr>
        <w:t>（注明盖章处）</w:t>
      </w:r>
      <w:bookmarkStart w:id="0" w:name="_GoBack"/>
      <w:bookmarkEnd w:id="0"/>
      <w:r>
        <w:rPr>
          <w:rFonts w:ascii="仿宋" w:eastAsia="仿宋" w:hAnsi="仿宋" w:hint="eastAsia"/>
          <w:color w:val="C00000"/>
          <w:szCs w:val="21"/>
        </w:rPr>
        <w:t>后装</w:t>
      </w:r>
      <w:r w:rsidR="00230ED6" w:rsidRPr="00B83645">
        <w:rPr>
          <w:rFonts w:ascii="仿宋" w:eastAsia="仿宋" w:hAnsi="仿宋"/>
          <w:color w:val="C00000"/>
          <w:szCs w:val="21"/>
        </w:rPr>
        <w:t>订成册</w:t>
      </w:r>
      <w:r w:rsidR="00230ED6" w:rsidRPr="00B83645">
        <w:rPr>
          <w:rFonts w:ascii="仿宋" w:eastAsia="仿宋" w:hAnsi="仿宋" w:hint="eastAsia"/>
          <w:color w:val="C00000"/>
          <w:szCs w:val="21"/>
        </w:rPr>
        <w:t>，</w:t>
      </w:r>
      <w:r>
        <w:rPr>
          <w:rFonts w:ascii="仿宋" w:eastAsia="仿宋" w:hAnsi="仿宋" w:hint="eastAsia"/>
          <w:color w:val="C00000"/>
          <w:szCs w:val="21"/>
        </w:rPr>
        <w:t>并发顺丰快递</w:t>
      </w:r>
      <w:r w:rsidR="00230ED6" w:rsidRPr="00B83645">
        <w:rPr>
          <w:rFonts w:ascii="仿宋" w:eastAsia="仿宋" w:hAnsi="仿宋" w:hint="eastAsia"/>
          <w:color w:val="C00000"/>
          <w:szCs w:val="21"/>
        </w:rPr>
        <w:t>至：北京市西城区复兴门外大街A2号中化大厦520室，唐洁</w:t>
      </w:r>
      <w:r>
        <w:rPr>
          <w:rFonts w:ascii="仿宋" w:eastAsia="仿宋" w:hAnsi="仿宋" w:hint="eastAsia"/>
          <w:color w:val="C00000"/>
          <w:szCs w:val="21"/>
        </w:rPr>
        <w:t xml:space="preserve">  </w:t>
      </w:r>
      <w:r w:rsidR="00230ED6" w:rsidRPr="00B83645">
        <w:rPr>
          <w:rFonts w:ascii="仿宋" w:eastAsia="仿宋" w:hAnsi="仿宋" w:hint="eastAsia"/>
          <w:color w:val="C00000"/>
          <w:szCs w:val="21"/>
        </w:rPr>
        <w:t>13911288644</w:t>
      </w:r>
      <w:r w:rsidR="00230ED6" w:rsidRPr="00B83645">
        <w:rPr>
          <w:rFonts w:ascii="仿宋" w:eastAsia="仿宋" w:hAnsi="仿宋"/>
          <w:color w:val="C00000"/>
          <w:szCs w:val="21"/>
        </w:rPr>
        <w:t xml:space="preserve"> </w:t>
      </w:r>
    </w:p>
    <w:p w:rsidR="00F06C73" w:rsidRDefault="00F06C73" w:rsidP="0015021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06C73" w:rsidRDefault="00F06C73" w:rsidP="00150210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CB34E9" w:rsidRDefault="00CB34E9" w:rsidP="00150210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CB34E9" w:rsidRDefault="00CB34E9" w:rsidP="00150210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CB34E9" w:rsidRDefault="00CB34E9" w:rsidP="00150210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CB34E9" w:rsidRPr="00CB34E9" w:rsidRDefault="00CB34E9" w:rsidP="00150210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</w:p>
    <w:p w:rsidR="005A4562" w:rsidRPr="00150210" w:rsidRDefault="00AE0DB7" w:rsidP="0015021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表1</w:t>
      </w:r>
      <w:r w:rsidR="008873AE" w:rsidRPr="00B83645">
        <w:rPr>
          <w:rFonts w:ascii="仿宋" w:eastAsia="仿宋" w:hAnsi="仿宋" w:cs="宋体"/>
          <w:b/>
          <w:kern w:val="0"/>
          <w:sz w:val="24"/>
        </w:rPr>
        <w:t>-1</w:t>
      </w:r>
      <w:r w:rsidR="002045E1" w:rsidRPr="00B83645">
        <w:rPr>
          <w:rFonts w:ascii="仿宋" w:eastAsia="仿宋" w:hAnsi="仿宋" w:cs="宋体" w:hint="eastAsia"/>
          <w:b/>
          <w:kern w:val="0"/>
          <w:sz w:val="24"/>
        </w:rPr>
        <w:t>：</w:t>
      </w:r>
    </w:p>
    <w:p w:rsidR="00CC54F8" w:rsidRPr="00B83645" w:rsidRDefault="00F0097D" w:rsidP="005A4562">
      <w:pPr>
        <w:adjustRightInd w:val="0"/>
        <w:snapToGrid w:val="0"/>
        <w:spacing w:beforeLines="100" w:before="312" w:afterLines="100" w:after="312" w:line="400" w:lineRule="exact"/>
        <w:jc w:val="center"/>
        <w:rPr>
          <w:rFonts w:ascii="黑体" w:eastAsia="黑体" w:hAnsi="黑体" w:cs="宋体"/>
          <w:kern w:val="0"/>
          <w:sz w:val="24"/>
        </w:rPr>
      </w:pPr>
      <w:r w:rsidRPr="00B83645">
        <w:rPr>
          <w:rFonts w:ascii="黑体" w:eastAsia="黑体" w:hAnsi="黑体"/>
          <w:b/>
          <w:sz w:val="32"/>
          <w:szCs w:val="30"/>
        </w:rPr>
        <w:t>201</w:t>
      </w:r>
      <w:r w:rsidR="00A87C23">
        <w:rPr>
          <w:rFonts w:ascii="黑体" w:eastAsia="黑体" w:hAnsi="黑体" w:hint="eastAsia"/>
          <w:b/>
          <w:sz w:val="32"/>
          <w:szCs w:val="30"/>
        </w:rPr>
        <w:t>8</w:t>
      </w:r>
      <w:r w:rsidR="00CC54F8"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年度</w:t>
      </w:r>
      <w:r w:rsidR="00CC54F8" w:rsidRPr="00B83645">
        <w:rPr>
          <w:rFonts w:ascii="黑体" w:eastAsia="黑体" w:hAnsi="黑体" w:hint="eastAsia"/>
          <w:b/>
          <w:sz w:val="32"/>
          <w:szCs w:val="30"/>
        </w:rPr>
        <w:t>节能服务产业评优活动申请</w:t>
      </w:r>
      <w:r w:rsidR="00AF2802" w:rsidRPr="00B83645">
        <w:rPr>
          <w:rFonts w:ascii="黑体" w:eastAsia="黑体" w:hAnsi="黑体" w:hint="eastAsia"/>
          <w:b/>
          <w:sz w:val="32"/>
          <w:szCs w:val="30"/>
        </w:rPr>
        <w:t>总</w:t>
      </w:r>
      <w:r w:rsidR="00CC54F8" w:rsidRPr="00B83645">
        <w:rPr>
          <w:rFonts w:ascii="黑体" w:eastAsia="黑体" w:hAnsi="黑体" w:hint="eastAsia"/>
          <w:b/>
          <w:sz w:val="32"/>
          <w:szCs w:val="30"/>
        </w:rPr>
        <w:t>表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701"/>
        <w:gridCol w:w="1701"/>
        <w:gridCol w:w="1559"/>
        <w:gridCol w:w="1985"/>
      </w:tblGrid>
      <w:tr w:rsidR="00CC54F8" w:rsidRPr="00B83645" w:rsidTr="004C47A7">
        <w:trPr>
          <w:trHeight w:val="97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F8" w:rsidRPr="00B83645" w:rsidRDefault="00CC54F8" w:rsidP="00E120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单位</w:t>
            </w:r>
            <w:r w:rsidR="00E120FB" w:rsidRPr="00B8364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F8" w:rsidRPr="00B83645" w:rsidRDefault="00CC54F8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A4562" w:rsidRPr="00B83645" w:rsidTr="004C47A7">
        <w:trPr>
          <w:trHeight w:val="83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地</w:t>
            </w:r>
            <w:r w:rsidRPr="00B83645">
              <w:rPr>
                <w:rFonts w:ascii="仿宋" w:eastAsia="仿宋" w:hAnsi="仿宋"/>
                <w:sz w:val="24"/>
              </w:rPr>
              <w:t xml:space="preserve">    址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A4562" w:rsidRPr="00B83645" w:rsidTr="004C47A7">
        <w:trPr>
          <w:trHeight w:val="97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联</w:t>
            </w:r>
            <w:r w:rsidRPr="00B83645">
              <w:rPr>
                <w:rFonts w:ascii="仿宋" w:eastAsia="仿宋" w:hAnsi="仿宋"/>
                <w:sz w:val="24"/>
              </w:rPr>
              <w:t xml:space="preserve"> 系 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E</w:t>
            </w:r>
            <w:r w:rsidRPr="00B83645">
              <w:rPr>
                <w:rFonts w:ascii="仿宋" w:eastAsia="仿宋" w:hAnsi="仿宋" w:hint="eastAsia"/>
                <w:sz w:val="24"/>
              </w:rPr>
              <w:t>-</w:t>
            </w:r>
            <w:r w:rsidRPr="00B83645">
              <w:rPr>
                <w:rFonts w:ascii="仿宋" w:eastAsia="仿宋" w:hAnsi="仿宋"/>
                <w:sz w:val="24"/>
              </w:rPr>
              <w:t>mail</w:t>
            </w:r>
          </w:p>
        </w:tc>
      </w:tr>
      <w:tr w:rsidR="005A4562" w:rsidRPr="00B83645" w:rsidTr="004C47A7">
        <w:trPr>
          <w:trHeight w:val="98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62" w:rsidRPr="00B83645" w:rsidRDefault="005A4562" w:rsidP="005A4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C54F8" w:rsidRPr="00B83645" w:rsidTr="004C47A7">
        <w:trPr>
          <w:trHeight w:val="2109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F8" w:rsidRPr="00B83645" w:rsidRDefault="00CC54F8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  <w:p w:rsidR="00CC54F8" w:rsidRPr="00B83645" w:rsidRDefault="00CC54F8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 w:rsidRPr="00B83645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B83645">
              <w:rPr>
                <w:rFonts w:ascii="仿宋" w:eastAsia="仿宋" w:hAnsi="仿宋" w:hint="eastAsia"/>
                <w:sz w:val="24"/>
              </w:rPr>
              <w:t>人</w:t>
            </w:r>
            <w:r w:rsidR="00727AD8" w:rsidRPr="00B83645">
              <w:rPr>
                <w:rFonts w:ascii="仿宋" w:eastAsia="仿宋" w:hAnsi="仿宋" w:hint="eastAsia"/>
                <w:sz w:val="24"/>
              </w:rPr>
              <w:t>类</w:t>
            </w:r>
            <w:r w:rsidRPr="00B83645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F8" w:rsidRPr="00B83645" w:rsidRDefault="00CC54F8" w:rsidP="00AD745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097D" w:rsidRPr="00B83645">
              <w:rPr>
                <w:rFonts w:ascii="仿宋" w:eastAsia="仿宋" w:hAnsi="仿宋" w:hint="eastAsia"/>
                <w:sz w:val="24"/>
              </w:rPr>
              <w:t>201</w:t>
            </w:r>
            <w:r w:rsidR="00A87C23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</w:t>
            </w:r>
            <w:r w:rsidR="001E7604" w:rsidRPr="00B83645">
              <w:rPr>
                <w:rFonts w:ascii="仿宋" w:eastAsia="仿宋" w:hAnsi="仿宋" w:hint="eastAsia"/>
                <w:sz w:val="24"/>
              </w:rPr>
              <w:t>先进工作者</w:t>
            </w:r>
          </w:p>
          <w:p w:rsidR="00CC54F8" w:rsidRPr="00B83645" w:rsidRDefault="00727AD8" w:rsidP="001E7604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097D" w:rsidRPr="00B83645">
              <w:rPr>
                <w:rFonts w:ascii="仿宋" w:eastAsia="仿宋" w:hAnsi="仿宋" w:hint="eastAsia"/>
                <w:sz w:val="24"/>
              </w:rPr>
              <w:t>201</w:t>
            </w:r>
            <w:r w:rsidR="00A87C23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</w:t>
            </w:r>
            <w:r w:rsidR="00723877" w:rsidRPr="00B83645">
              <w:rPr>
                <w:rFonts w:ascii="仿宋" w:eastAsia="仿宋" w:hAnsi="仿宋" w:hint="eastAsia"/>
                <w:sz w:val="24"/>
              </w:rPr>
              <w:t>优秀企业家</w:t>
            </w:r>
          </w:p>
          <w:p w:rsidR="009D4308" w:rsidRPr="00B83645" w:rsidRDefault="009D4308" w:rsidP="007D0714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备注：</w:t>
            </w:r>
            <w:r w:rsidR="006E2E17" w:rsidRPr="00B83645">
              <w:rPr>
                <w:rFonts w:ascii="仿宋" w:eastAsia="仿宋" w:hAnsi="仿宋" w:hint="eastAsia"/>
                <w:color w:val="C00000"/>
                <w:szCs w:val="21"/>
              </w:rPr>
              <w:t>此类奖项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每个</w:t>
            </w:r>
            <w:r w:rsidR="00C813C4" w:rsidRPr="00B83645">
              <w:rPr>
                <w:rFonts w:ascii="仿宋" w:eastAsia="仿宋" w:hAnsi="仿宋" w:hint="eastAsia"/>
                <w:color w:val="C00000"/>
                <w:szCs w:val="21"/>
              </w:rPr>
              <w:t>单位每个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奖项</w:t>
            </w:r>
            <w:r w:rsidR="007D0714" w:rsidRPr="00B83645">
              <w:rPr>
                <w:rFonts w:ascii="仿宋" w:eastAsia="仿宋" w:hAnsi="仿宋" w:hint="eastAsia"/>
                <w:color w:val="C00000"/>
                <w:szCs w:val="21"/>
              </w:rPr>
              <w:t>限报一人</w:t>
            </w:r>
          </w:p>
        </w:tc>
      </w:tr>
      <w:tr w:rsidR="00CC54F8" w:rsidRPr="00B83645" w:rsidTr="004C47A7">
        <w:trPr>
          <w:trHeight w:val="296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F8" w:rsidRPr="00B83645" w:rsidRDefault="00CC54F8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br w:type="page"/>
            </w: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  <w:p w:rsidR="00CC54F8" w:rsidRPr="00B83645" w:rsidRDefault="0061796E" w:rsidP="00541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（企业综合</w:t>
            </w:r>
            <w:r w:rsidR="00727AD8" w:rsidRPr="00B83645">
              <w:rPr>
                <w:rFonts w:ascii="仿宋" w:eastAsia="仿宋" w:hAnsi="仿宋" w:hint="eastAsia"/>
                <w:sz w:val="24"/>
              </w:rPr>
              <w:t>类</w:t>
            </w:r>
            <w:r w:rsidR="00CC54F8" w:rsidRPr="00B83645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A1A" w:rsidRPr="00B83645" w:rsidRDefault="00E95A1A" w:rsidP="00E95A1A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A87C23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节能服务产业品牌企业</w:t>
            </w:r>
          </w:p>
          <w:p w:rsidR="00E95A1A" w:rsidRPr="00B83645" w:rsidRDefault="00E95A1A" w:rsidP="00AD745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="00A87C23">
              <w:rPr>
                <w:rFonts w:ascii="仿宋" w:eastAsia="仿宋" w:hAnsi="仿宋" w:hint="eastAsia"/>
                <w:sz w:val="24"/>
              </w:rPr>
              <w:t xml:space="preserve"> 2018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节能服务产业最具成长性企业</w:t>
            </w:r>
          </w:p>
          <w:p w:rsidR="00220EAE" w:rsidRPr="00B83645" w:rsidRDefault="00220EAE" w:rsidP="00AD745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097D" w:rsidRPr="00B83645">
              <w:rPr>
                <w:rFonts w:ascii="仿宋" w:eastAsia="仿宋" w:hAnsi="仿宋" w:hint="eastAsia"/>
                <w:sz w:val="24"/>
              </w:rPr>
              <w:t>201</w:t>
            </w:r>
            <w:r w:rsidR="00A87C23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节能服务产业创新企业</w:t>
            </w:r>
          </w:p>
          <w:p w:rsidR="00BF6208" w:rsidRPr="00B83645" w:rsidRDefault="00723877" w:rsidP="00FC63B2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A87C23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节能服务产业重合同守信用企业</w:t>
            </w:r>
          </w:p>
          <w:p w:rsidR="009D4308" w:rsidRPr="00B83645" w:rsidRDefault="009D4308" w:rsidP="00FC63B2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color w:val="C00000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备</w:t>
            </w:r>
            <w:r w:rsidR="00BF6208" w:rsidRPr="00B83645">
              <w:rPr>
                <w:rFonts w:ascii="仿宋" w:eastAsia="仿宋" w:hAnsi="仿宋" w:hint="eastAsia"/>
                <w:color w:val="C00000"/>
                <w:szCs w:val="21"/>
              </w:rPr>
              <w:t>注：</w:t>
            </w:r>
            <w:r w:rsidR="00D5343D" w:rsidRPr="00B83645">
              <w:rPr>
                <w:rFonts w:ascii="仿宋" w:eastAsia="仿宋" w:hAnsi="仿宋" w:hint="eastAsia"/>
                <w:color w:val="C00000"/>
                <w:szCs w:val="21"/>
              </w:rPr>
              <w:t>此</w:t>
            </w:r>
            <w:r w:rsidR="001E27E2" w:rsidRPr="00B83645">
              <w:rPr>
                <w:rFonts w:ascii="仿宋" w:eastAsia="仿宋" w:hAnsi="仿宋" w:hint="eastAsia"/>
                <w:color w:val="C00000"/>
                <w:szCs w:val="21"/>
              </w:rPr>
              <w:t>类</w:t>
            </w:r>
            <w:r w:rsidR="00D5343D" w:rsidRPr="00B83645">
              <w:rPr>
                <w:rFonts w:ascii="仿宋" w:eastAsia="仿宋" w:hAnsi="仿宋" w:hint="eastAsia"/>
                <w:color w:val="C00000"/>
                <w:szCs w:val="21"/>
              </w:rPr>
              <w:t>奖项每个单位</w:t>
            </w:r>
            <w:r w:rsidR="00B735F1" w:rsidRPr="00B83645">
              <w:rPr>
                <w:rFonts w:ascii="仿宋" w:eastAsia="仿宋" w:hAnsi="仿宋" w:hint="eastAsia"/>
                <w:color w:val="C00000"/>
                <w:szCs w:val="21"/>
              </w:rPr>
              <w:t>限报一个；“</w:t>
            </w:r>
            <w:r w:rsidR="00BF6208" w:rsidRPr="00B83645">
              <w:rPr>
                <w:rFonts w:ascii="仿宋" w:eastAsia="仿宋" w:hAnsi="仿宋" w:hint="eastAsia"/>
                <w:color w:val="C00000"/>
                <w:szCs w:val="21"/>
              </w:rPr>
              <w:t>重合同守信用企业</w:t>
            </w:r>
            <w:r w:rsidR="00B735F1" w:rsidRPr="00B83645">
              <w:rPr>
                <w:rFonts w:ascii="仿宋" w:eastAsia="仿宋" w:hAnsi="仿宋" w:hint="eastAsia"/>
                <w:color w:val="C00000"/>
                <w:szCs w:val="21"/>
              </w:rPr>
              <w:t>”</w:t>
            </w:r>
            <w:r w:rsidR="00BF6208" w:rsidRPr="00B83645">
              <w:rPr>
                <w:rFonts w:ascii="仿宋" w:eastAsia="仿宋" w:hAnsi="仿宋" w:hint="eastAsia"/>
                <w:color w:val="C00000"/>
                <w:szCs w:val="21"/>
              </w:rPr>
              <w:t>不受此限制</w:t>
            </w:r>
          </w:p>
        </w:tc>
      </w:tr>
      <w:tr w:rsidR="00B23FA2" w:rsidRPr="00B83645" w:rsidTr="004C47A7">
        <w:trPr>
          <w:trHeight w:val="226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2" w:rsidRPr="00B83645" w:rsidRDefault="00B23FA2" w:rsidP="00A600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br w:type="page"/>
            </w: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  <w:p w:rsidR="00B23FA2" w:rsidRPr="00B83645" w:rsidRDefault="00B23FA2" w:rsidP="00B23F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（企业专项类）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2" w:rsidRPr="00B83645" w:rsidRDefault="00B23FA2" w:rsidP="00B23FA2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A87C23">
              <w:rPr>
                <w:rFonts w:ascii="仿宋" w:eastAsia="仿宋" w:hAnsi="仿宋" w:hint="eastAsia"/>
                <w:sz w:val="24"/>
              </w:rPr>
              <w:t>2018</w:t>
            </w:r>
            <w:r w:rsidR="00C567EB" w:rsidRPr="00B83645">
              <w:rPr>
                <w:rFonts w:ascii="仿宋" w:eastAsia="仿宋" w:hAnsi="仿宋" w:hint="eastAsia"/>
                <w:sz w:val="24"/>
              </w:rPr>
              <w:t>综合能源服务优秀企业</w:t>
            </w:r>
          </w:p>
          <w:p w:rsidR="00B23FA2" w:rsidRPr="00B83645" w:rsidRDefault="00B23FA2" w:rsidP="00B23FA2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C567EB">
              <w:rPr>
                <w:rFonts w:ascii="仿宋" w:eastAsia="仿宋" w:hAnsi="仿宋" w:hint="eastAsia"/>
                <w:sz w:val="24"/>
              </w:rPr>
              <w:t>2018</w:t>
            </w:r>
            <w:r w:rsidR="00C567EB" w:rsidRPr="00B83645">
              <w:rPr>
                <w:rFonts w:ascii="仿宋" w:eastAsia="仿宋" w:hAnsi="仿宋" w:hint="eastAsia"/>
                <w:sz w:val="24"/>
              </w:rPr>
              <w:t>城市道路绿色照明服务优秀企业</w:t>
            </w:r>
          </w:p>
          <w:p w:rsidR="00B23FA2" w:rsidRPr="00B83645" w:rsidRDefault="00B23FA2" w:rsidP="00C567EB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color w:val="C00000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C567EB">
              <w:rPr>
                <w:rFonts w:ascii="仿宋" w:eastAsia="仿宋" w:hAnsi="仿宋" w:hint="eastAsia"/>
                <w:sz w:val="24"/>
              </w:rPr>
              <w:t>2018</w:t>
            </w:r>
            <w:r w:rsidR="00C567EB" w:rsidRPr="00B83645">
              <w:rPr>
                <w:rFonts w:ascii="仿宋" w:eastAsia="仿宋" w:hAnsi="仿宋" w:hint="eastAsia"/>
                <w:sz w:val="24"/>
              </w:rPr>
              <w:t>清洁供暖服务优秀企业</w:t>
            </w:r>
          </w:p>
        </w:tc>
      </w:tr>
      <w:tr w:rsidR="00B23FA2" w:rsidRPr="00B83645" w:rsidTr="004C47A7">
        <w:trPr>
          <w:trHeight w:val="11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2" w:rsidRPr="00B83645" w:rsidRDefault="00B23FA2" w:rsidP="00780F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  <w:p w:rsidR="00B23FA2" w:rsidRPr="00B83645" w:rsidRDefault="00B23FA2" w:rsidP="00780F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（项目类）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2" w:rsidRPr="00B83645" w:rsidRDefault="00B23FA2" w:rsidP="007F2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7F2E31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合同能源管理优秀示范项目</w:t>
            </w:r>
          </w:p>
        </w:tc>
      </w:tr>
      <w:tr w:rsidR="00FD2E06" w:rsidRPr="00B83645" w:rsidTr="004C47A7">
        <w:trPr>
          <w:trHeight w:val="139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lastRenderedPageBreak/>
              <w:t>申请单位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意</w:t>
            </w:r>
            <w:r w:rsidRPr="00B83645">
              <w:rPr>
                <w:rFonts w:ascii="仿宋" w:eastAsia="仿宋" w:hAnsi="仿宋"/>
                <w:sz w:val="24"/>
              </w:rPr>
              <w:t xml:space="preserve">    见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申报单位在此承诺：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1．所提交资料内容均真实、合法；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2．愿意承担因其不真实、不合法而引起的法律责任。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85921" w:rsidRPr="00B83645" w:rsidRDefault="00B85921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法人代表（签字或印章）：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 w:rsidRPr="00B8364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B8364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单</w:t>
            </w:r>
            <w:r w:rsidRPr="00B83645">
              <w:rPr>
                <w:rFonts w:ascii="仿宋" w:eastAsia="仿宋" w:hAnsi="仿宋"/>
                <w:sz w:val="24"/>
              </w:rPr>
              <w:t>位</w:t>
            </w:r>
            <w:r w:rsidRPr="00B83645">
              <w:rPr>
                <w:rFonts w:ascii="仿宋" w:eastAsia="仿宋" w:hAnsi="仿宋" w:hint="eastAsia"/>
                <w:sz w:val="24"/>
              </w:rPr>
              <w:t>名称</w:t>
            </w:r>
            <w:r w:rsidRPr="00B83645">
              <w:rPr>
                <w:rFonts w:ascii="仿宋" w:eastAsia="仿宋" w:hAnsi="仿宋"/>
                <w:sz w:val="24"/>
              </w:rPr>
              <w:t>（盖章）：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 w:rsidRPr="00B83645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B8364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2E06" w:rsidRPr="00B83645" w:rsidRDefault="00FD2E06" w:rsidP="00FD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FD2E06" w:rsidRPr="00B83645" w:rsidTr="004C47A7">
        <w:trPr>
          <w:trHeight w:val="77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06" w:rsidRPr="00B83645" w:rsidRDefault="00FD2E06" w:rsidP="00B859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备</w:t>
            </w:r>
            <w:r w:rsidRPr="00B83645">
              <w:rPr>
                <w:rFonts w:ascii="仿宋" w:eastAsia="仿宋" w:hAnsi="仿宋"/>
                <w:sz w:val="24"/>
              </w:rPr>
              <w:t xml:space="preserve">    注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06" w:rsidRPr="00B83645" w:rsidRDefault="00FD2E06" w:rsidP="005C00CB">
            <w:pPr>
              <w:tabs>
                <w:tab w:val="left" w:pos="38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color w:val="C00000"/>
                <w:szCs w:val="21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参加评优需参加“201</w:t>
            </w:r>
            <w:r w:rsidR="005C00CB">
              <w:rPr>
                <w:rFonts w:ascii="仿宋" w:eastAsia="仿宋" w:hAnsi="仿宋" w:hint="eastAsia"/>
                <w:color w:val="C00000"/>
                <w:szCs w:val="21"/>
              </w:rPr>
              <w:t>8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年度节能服务产业普查”。</w:t>
            </w:r>
          </w:p>
        </w:tc>
      </w:tr>
    </w:tbl>
    <w:p w:rsidR="00FD2E06" w:rsidRPr="00B83645" w:rsidRDefault="00FD2E06" w:rsidP="00FD2E06">
      <w:pPr>
        <w:rPr>
          <w:rFonts w:ascii="仿宋" w:eastAsia="仿宋" w:hAnsi="仿宋"/>
          <w:color w:val="C00000"/>
          <w:szCs w:val="21"/>
        </w:rPr>
      </w:pPr>
    </w:p>
    <w:p w:rsidR="00FD2E06" w:rsidRPr="00B83645" w:rsidRDefault="00FD2E06" w:rsidP="001E511B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kern w:val="0"/>
          <w:sz w:val="24"/>
        </w:rPr>
        <w:sectPr w:rsidR="00FD2E06" w:rsidRPr="00B83645" w:rsidSect="00F72992">
          <w:headerReference w:type="even" r:id="rId9"/>
          <w:type w:val="continuous"/>
          <w:pgSz w:w="11906" w:h="16838" w:code="9"/>
          <w:pgMar w:top="1418" w:right="1474" w:bottom="1588" w:left="1474" w:header="1418" w:footer="992" w:gutter="0"/>
          <w:pgNumType w:fmt="numberInDash"/>
          <w:cols w:space="720"/>
          <w:docGrid w:type="lines" w:linePitch="312"/>
        </w:sectPr>
      </w:pPr>
    </w:p>
    <w:p w:rsidR="0012379D" w:rsidRPr="00B83645" w:rsidRDefault="008873AE" w:rsidP="001E511B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kern w:val="0"/>
          <w:sz w:val="24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表1</w:t>
      </w:r>
      <w:r w:rsidRPr="00B83645">
        <w:rPr>
          <w:rFonts w:ascii="仿宋" w:eastAsia="仿宋" w:hAnsi="仿宋" w:cs="宋体"/>
          <w:b/>
          <w:kern w:val="0"/>
          <w:sz w:val="24"/>
        </w:rPr>
        <w:t>-2</w:t>
      </w:r>
      <w:r w:rsidRPr="00B83645">
        <w:rPr>
          <w:rFonts w:ascii="仿宋" w:eastAsia="仿宋" w:hAnsi="仿宋" w:cs="宋体" w:hint="eastAsia"/>
          <w:b/>
          <w:kern w:val="0"/>
          <w:sz w:val="24"/>
        </w:rPr>
        <w:t>：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3"/>
        <w:gridCol w:w="674"/>
        <w:gridCol w:w="674"/>
        <w:gridCol w:w="674"/>
        <w:gridCol w:w="674"/>
        <w:gridCol w:w="673"/>
        <w:gridCol w:w="674"/>
        <w:gridCol w:w="674"/>
        <w:gridCol w:w="674"/>
        <w:gridCol w:w="673"/>
        <w:gridCol w:w="674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902B2B" w:rsidRPr="00B83645" w:rsidTr="008873AE">
        <w:trPr>
          <w:trHeight w:val="547"/>
        </w:trPr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8</w:t>
            </w:r>
          </w:p>
        </w:tc>
        <w:tc>
          <w:tcPr>
            <w:tcW w:w="673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9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4456E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19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02B2B" w:rsidRPr="00B83645" w:rsidRDefault="00902B2B" w:rsidP="00806E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22</w:t>
            </w:r>
          </w:p>
        </w:tc>
      </w:tr>
      <w:tr w:rsidR="00902B2B" w:rsidRPr="00B83645" w:rsidTr="004D08B8">
        <w:trPr>
          <w:trHeight w:val="3121"/>
        </w:trPr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单位名称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先进工作者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优秀企业家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 xml:space="preserve">品牌企业 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最具成长性企业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创新企业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重合同守信用企业</w:t>
            </w:r>
          </w:p>
        </w:tc>
        <w:tc>
          <w:tcPr>
            <w:tcW w:w="674" w:type="dxa"/>
            <w:vAlign w:val="center"/>
          </w:tcPr>
          <w:p w:rsidR="00902B2B" w:rsidRPr="00B83645" w:rsidRDefault="009057B3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综合能源服务优秀企业</w:t>
            </w:r>
          </w:p>
        </w:tc>
        <w:tc>
          <w:tcPr>
            <w:tcW w:w="673" w:type="dxa"/>
            <w:vAlign w:val="center"/>
          </w:tcPr>
          <w:p w:rsidR="00902B2B" w:rsidRPr="009057B3" w:rsidRDefault="009057B3" w:rsidP="00C77C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城市道路绿色照明服务优秀企业</w:t>
            </w:r>
          </w:p>
        </w:tc>
        <w:tc>
          <w:tcPr>
            <w:tcW w:w="674" w:type="dxa"/>
            <w:vAlign w:val="center"/>
          </w:tcPr>
          <w:p w:rsidR="00902B2B" w:rsidRPr="009057B3" w:rsidRDefault="009057B3" w:rsidP="00C77C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清洁供暖服务优秀企业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4456E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优秀示范项目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成立</w:t>
            </w:r>
          </w:p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时间（年）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注册资金（万元）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员工</w:t>
            </w:r>
          </w:p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数量</w:t>
            </w:r>
          </w:p>
          <w:p w:rsidR="00902B2B" w:rsidRPr="00B83645" w:rsidRDefault="00902B2B" w:rsidP="00F132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（人）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7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总资产（万元）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8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总资产（万元）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7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节能项目总收入（万元）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8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节能项目总收入（万元）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7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 xml:space="preserve"> EPC项目数量(</w:t>
            </w:r>
            <w:proofErr w:type="gramStart"/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个</w:t>
            </w:r>
            <w:proofErr w:type="gramEnd"/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8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 xml:space="preserve"> EPC项目数量(</w:t>
            </w:r>
            <w:proofErr w:type="gramStart"/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个</w:t>
            </w:r>
            <w:proofErr w:type="gramEnd"/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7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 xml:space="preserve"> EPC项目投资额（万元）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057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201</w:t>
            </w:r>
            <w:r w:rsidR="009057B3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>8</w:t>
            </w:r>
            <w:r w:rsidRPr="00B8364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20"/>
              </w:rPr>
              <w:t xml:space="preserve"> EPC项目投资额（万元）</w:t>
            </w:r>
          </w:p>
        </w:tc>
      </w:tr>
      <w:tr w:rsidR="00902B2B" w:rsidRPr="00B83645" w:rsidTr="004D08B8">
        <w:trPr>
          <w:trHeight w:val="2825"/>
        </w:trPr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A86363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北京*</w:t>
            </w:r>
            <w:r w:rsidRPr="00B83645"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  <w:t>**</w:t>
            </w: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节能服务有限公司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刘敏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7B29BA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申报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申报</w:t>
            </w:r>
          </w:p>
        </w:tc>
        <w:tc>
          <w:tcPr>
            <w:tcW w:w="673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C77C39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vAlign w:val="center"/>
          </w:tcPr>
          <w:p w:rsidR="00902B2B" w:rsidRPr="00B83645" w:rsidRDefault="00902B2B" w:rsidP="004456EB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不申报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2012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3000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120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8000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9000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4000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6000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3000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02B2B" w:rsidRPr="00B83645" w:rsidRDefault="00902B2B" w:rsidP="009214E8">
            <w:pPr>
              <w:widowControl/>
              <w:jc w:val="center"/>
              <w:rPr>
                <w:rFonts w:ascii="仿宋" w:eastAsia="仿宋" w:hAnsi="仿宋" w:cs="宋体"/>
                <w:color w:val="C00000"/>
                <w:kern w:val="0"/>
                <w:sz w:val="16"/>
                <w:szCs w:val="20"/>
              </w:rPr>
            </w:pPr>
            <w:r w:rsidRPr="00B83645">
              <w:rPr>
                <w:rFonts w:ascii="仿宋" w:eastAsia="仿宋" w:hAnsi="仿宋" w:cs="宋体" w:hint="eastAsia"/>
                <w:color w:val="C00000"/>
                <w:kern w:val="0"/>
                <w:sz w:val="16"/>
                <w:szCs w:val="20"/>
              </w:rPr>
              <w:t>4000</w:t>
            </w:r>
          </w:p>
        </w:tc>
      </w:tr>
    </w:tbl>
    <w:p w:rsidR="008873AE" w:rsidRPr="00B83645" w:rsidRDefault="008873AE" w:rsidP="008873AE">
      <w:pPr>
        <w:rPr>
          <w:rFonts w:ascii="仿宋" w:eastAsia="仿宋" w:hAnsi="仿宋"/>
          <w:color w:val="C00000"/>
          <w:szCs w:val="21"/>
        </w:rPr>
      </w:pPr>
    </w:p>
    <w:p w:rsidR="004D08B8" w:rsidRPr="006E4F38" w:rsidRDefault="00B11991" w:rsidP="004D08B8">
      <w:pPr>
        <w:rPr>
          <w:rFonts w:ascii="仿宋" w:eastAsia="仿宋" w:hAnsi="仿宋"/>
          <w:b/>
          <w:color w:val="C00000"/>
          <w:szCs w:val="21"/>
        </w:rPr>
      </w:pPr>
      <w:r w:rsidRPr="006E4F38">
        <w:rPr>
          <w:rFonts w:ascii="仿宋" w:eastAsia="仿宋" w:hAnsi="仿宋" w:hint="eastAsia"/>
          <w:b/>
          <w:color w:val="C00000"/>
          <w:szCs w:val="21"/>
        </w:rPr>
        <w:t>请注意</w:t>
      </w:r>
      <w:r w:rsidR="008873AE" w:rsidRPr="006E4F38">
        <w:rPr>
          <w:rFonts w:ascii="仿宋" w:eastAsia="仿宋" w:hAnsi="仿宋" w:hint="eastAsia"/>
          <w:b/>
          <w:color w:val="C00000"/>
          <w:szCs w:val="21"/>
        </w:rPr>
        <w:t>：表1</w:t>
      </w:r>
      <w:r w:rsidR="00152125" w:rsidRPr="006E4F38">
        <w:rPr>
          <w:rFonts w:ascii="仿宋" w:eastAsia="仿宋" w:hAnsi="仿宋"/>
          <w:b/>
          <w:color w:val="C00000"/>
          <w:szCs w:val="21"/>
        </w:rPr>
        <w:t>-1</w:t>
      </w:r>
      <w:r w:rsidR="002329ED" w:rsidRPr="006E4F38">
        <w:rPr>
          <w:rFonts w:ascii="仿宋" w:eastAsia="仿宋" w:hAnsi="仿宋" w:hint="eastAsia"/>
          <w:b/>
          <w:color w:val="C00000"/>
          <w:szCs w:val="21"/>
        </w:rPr>
        <w:t>和</w:t>
      </w:r>
      <w:r w:rsidR="00152125" w:rsidRPr="006E4F38">
        <w:rPr>
          <w:rFonts w:ascii="仿宋" w:eastAsia="仿宋" w:hAnsi="仿宋" w:hint="eastAsia"/>
          <w:b/>
          <w:color w:val="C00000"/>
          <w:szCs w:val="21"/>
        </w:rPr>
        <w:t>1-2</w:t>
      </w:r>
      <w:r w:rsidR="00B938D0" w:rsidRPr="006E4F38">
        <w:rPr>
          <w:rFonts w:ascii="仿宋" w:eastAsia="仿宋" w:hAnsi="仿宋" w:hint="eastAsia"/>
          <w:b/>
          <w:color w:val="C00000"/>
          <w:szCs w:val="21"/>
        </w:rPr>
        <w:t>是申报</w:t>
      </w:r>
      <w:r w:rsidR="00B14E41" w:rsidRPr="006E4F38">
        <w:rPr>
          <w:rFonts w:ascii="仿宋" w:eastAsia="仿宋" w:hAnsi="仿宋" w:hint="eastAsia"/>
          <w:b/>
          <w:color w:val="C00000"/>
          <w:szCs w:val="21"/>
        </w:rPr>
        <w:t>时</w:t>
      </w:r>
      <w:r w:rsidR="00B938D0" w:rsidRPr="006E4F38">
        <w:rPr>
          <w:rFonts w:ascii="仿宋" w:eastAsia="仿宋" w:hAnsi="仿宋" w:hint="eastAsia"/>
          <w:b/>
          <w:color w:val="C00000"/>
          <w:szCs w:val="21"/>
        </w:rPr>
        <w:t>必须提交的资料。</w:t>
      </w:r>
      <w:r w:rsidR="00B938D0" w:rsidRPr="006E4F38">
        <w:rPr>
          <w:rFonts w:ascii="仿宋" w:eastAsia="仿宋" w:hAnsi="仿宋"/>
          <w:b/>
          <w:color w:val="C00000"/>
          <w:szCs w:val="21"/>
        </w:rPr>
        <w:t xml:space="preserve"> </w:t>
      </w:r>
    </w:p>
    <w:p w:rsidR="004D08B8" w:rsidRPr="00B83645" w:rsidRDefault="004D08B8" w:rsidP="004D08B8">
      <w:pPr>
        <w:rPr>
          <w:rFonts w:ascii="仿宋" w:eastAsia="仿宋" w:hAnsi="仿宋" w:cs="宋体"/>
          <w:color w:val="C00000"/>
          <w:kern w:val="0"/>
          <w:szCs w:val="21"/>
        </w:rPr>
      </w:pPr>
    </w:p>
    <w:p w:rsidR="008873AE" w:rsidRPr="00B11991" w:rsidRDefault="008873AE" w:rsidP="000B7388">
      <w:pPr>
        <w:adjustRightInd w:val="0"/>
        <w:snapToGrid w:val="0"/>
        <w:spacing w:beforeLines="100" w:before="312" w:afterLines="100" w:after="312" w:line="400" w:lineRule="exact"/>
        <w:ind w:firstLineChars="450" w:firstLine="945"/>
        <w:rPr>
          <w:rFonts w:ascii="仿宋" w:eastAsia="仿宋" w:hAnsi="仿宋" w:cs="宋体"/>
          <w:color w:val="C00000"/>
          <w:kern w:val="0"/>
          <w:szCs w:val="21"/>
        </w:rPr>
        <w:sectPr w:rsidR="008873AE" w:rsidRPr="00B11991" w:rsidSect="00E120FB">
          <w:pgSz w:w="16838" w:h="11906" w:orient="landscape" w:code="9"/>
          <w:pgMar w:top="1474" w:right="907" w:bottom="1474" w:left="907" w:header="1418" w:footer="992" w:gutter="0"/>
          <w:pgNumType w:fmt="numberInDash"/>
          <w:cols w:space="720"/>
          <w:docGrid w:type="linesAndChars" w:linePitch="312"/>
        </w:sectPr>
      </w:pPr>
    </w:p>
    <w:p w:rsidR="00E120FB" w:rsidRPr="00B83645" w:rsidRDefault="003B5AEB" w:rsidP="001E511B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b/>
          <w:kern w:val="0"/>
          <w:sz w:val="24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表2：</w:t>
      </w:r>
    </w:p>
    <w:p w:rsidR="008D2E62" w:rsidRPr="00B83645" w:rsidRDefault="0005384D" w:rsidP="00951170">
      <w:pPr>
        <w:adjustRightInd w:val="0"/>
        <w:snapToGrid w:val="0"/>
        <w:spacing w:beforeLines="100" w:before="312" w:afterLines="100" w:after="312" w:line="400" w:lineRule="exact"/>
        <w:jc w:val="center"/>
        <w:rPr>
          <w:rFonts w:ascii="黑体" w:eastAsia="黑体" w:hAnsi="黑体"/>
          <w:b/>
          <w:sz w:val="32"/>
          <w:szCs w:val="30"/>
        </w:rPr>
      </w:pPr>
      <w:proofErr w:type="gramStart"/>
      <w:r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个</w:t>
      </w:r>
      <w:proofErr w:type="gramEnd"/>
      <w:r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人类</w:t>
      </w:r>
      <w:r w:rsidRPr="00B83645">
        <w:rPr>
          <w:rFonts w:ascii="黑体" w:eastAsia="黑体" w:hAnsi="黑体" w:hint="eastAsia"/>
          <w:b/>
          <w:sz w:val="32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110"/>
      </w:tblGrid>
      <w:tr w:rsidR="008D2E62" w:rsidRPr="00B83645" w:rsidTr="004D08B8">
        <w:trPr>
          <w:trHeight w:val="982"/>
        </w:trPr>
        <w:tc>
          <w:tcPr>
            <w:tcW w:w="1808" w:type="dxa"/>
            <w:shd w:val="clear" w:color="auto" w:fill="auto"/>
            <w:vAlign w:val="center"/>
          </w:tcPr>
          <w:p w:rsidR="008D2E62" w:rsidRPr="00B83645" w:rsidRDefault="008D2E62" w:rsidP="000408B5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姓</w:t>
            </w:r>
            <w:r w:rsidR="00210A00" w:rsidRPr="00B8364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83645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D2E62" w:rsidRPr="00B83645" w:rsidRDefault="008D2E62" w:rsidP="000408B5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8D2E62" w:rsidRPr="00B83645" w:rsidTr="004D08B8">
        <w:trPr>
          <w:trHeight w:val="982"/>
        </w:trPr>
        <w:tc>
          <w:tcPr>
            <w:tcW w:w="1808" w:type="dxa"/>
            <w:shd w:val="clear" w:color="auto" w:fill="auto"/>
            <w:vAlign w:val="center"/>
          </w:tcPr>
          <w:p w:rsidR="008D2E62" w:rsidRPr="00B83645" w:rsidRDefault="008D2E62" w:rsidP="000408B5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职</w:t>
            </w:r>
            <w:r w:rsidR="00210A00" w:rsidRPr="00B83645"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 w:rsidRPr="00B83645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7110" w:type="dxa"/>
            <w:shd w:val="clear" w:color="auto" w:fill="auto"/>
            <w:vAlign w:val="center"/>
          </w:tcPr>
          <w:p w:rsidR="008D2E62" w:rsidRPr="00B83645" w:rsidRDefault="008D2E62" w:rsidP="000408B5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8D2E62" w:rsidRPr="00B83645" w:rsidTr="004D08B8">
        <w:trPr>
          <w:trHeight w:val="1715"/>
        </w:trPr>
        <w:tc>
          <w:tcPr>
            <w:tcW w:w="1808" w:type="dxa"/>
            <w:shd w:val="clear" w:color="auto" w:fill="auto"/>
            <w:vAlign w:val="center"/>
          </w:tcPr>
          <w:p w:rsidR="008D2E62" w:rsidRPr="00B83645" w:rsidRDefault="008D2E62" w:rsidP="000408B5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D15A9" w:rsidRPr="00B83645" w:rsidRDefault="00BD15A9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097D" w:rsidRPr="00B83645">
              <w:rPr>
                <w:rFonts w:ascii="仿宋" w:eastAsia="仿宋" w:hAnsi="仿宋" w:hint="eastAsia"/>
                <w:sz w:val="24"/>
              </w:rPr>
              <w:t>201</w:t>
            </w:r>
            <w:r w:rsidR="00E436BD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</w:t>
            </w:r>
            <w:r w:rsidR="00A30BEC" w:rsidRPr="00B83645">
              <w:rPr>
                <w:rFonts w:ascii="仿宋" w:eastAsia="仿宋" w:hAnsi="仿宋" w:hint="eastAsia"/>
                <w:sz w:val="24"/>
              </w:rPr>
              <w:t>先进工作者</w:t>
            </w:r>
          </w:p>
          <w:p w:rsidR="00BD15A9" w:rsidRPr="00B83645" w:rsidRDefault="00BD15A9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097D" w:rsidRPr="00B83645">
              <w:rPr>
                <w:rFonts w:ascii="仿宋" w:eastAsia="仿宋" w:hAnsi="仿宋" w:hint="eastAsia"/>
                <w:sz w:val="24"/>
              </w:rPr>
              <w:t>201</w:t>
            </w:r>
            <w:r w:rsidR="00E436BD">
              <w:rPr>
                <w:rFonts w:ascii="仿宋" w:eastAsia="仿宋" w:hAnsi="仿宋" w:hint="eastAsia"/>
                <w:sz w:val="24"/>
              </w:rPr>
              <w:t>8</w:t>
            </w:r>
            <w:r w:rsidR="00335F36" w:rsidRPr="00B83645">
              <w:rPr>
                <w:rFonts w:ascii="仿宋" w:eastAsia="仿宋" w:hAnsi="仿宋" w:hint="eastAsia"/>
                <w:sz w:val="24"/>
              </w:rPr>
              <w:t>节能服务产业</w:t>
            </w:r>
            <w:r w:rsidR="00B267DA" w:rsidRPr="00B83645">
              <w:rPr>
                <w:rFonts w:ascii="仿宋" w:eastAsia="仿宋" w:hAnsi="仿宋" w:hint="eastAsia"/>
                <w:sz w:val="24"/>
              </w:rPr>
              <w:t>优秀企业家</w:t>
            </w:r>
          </w:p>
          <w:p w:rsidR="00DF2CB7" w:rsidRPr="00B83645" w:rsidRDefault="00E64C45" w:rsidP="00063491">
            <w:pPr>
              <w:snapToGrid w:val="0"/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备注：此类奖项每个单位每个奖项限报一人</w:t>
            </w:r>
          </w:p>
        </w:tc>
      </w:tr>
      <w:tr w:rsidR="008D2E62" w:rsidRPr="00B83645" w:rsidTr="004D08B8">
        <w:trPr>
          <w:trHeight w:val="2857"/>
        </w:trPr>
        <w:tc>
          <w:tcPr>
            <w:tcW w:w="1808" w:type="dxa"/>
            <w:shd w:val="clear" w:color="auto" w:fill="auto"/>
            <w:vAlign w:val="center"/>
          </w:tcPr>
          <w:p w:rsidR="008D2E62" w:rsidRPr="00B83645" w:rsidRDefault="00173772" w:rsidP="000408B5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推荐获奖评语</w:t>
            </w:r>
          </w:p>
          <w:p w:rsidR="008D2E62" w:rsidRPr="00B83645" w:rsidRDefault="008D2E62" w:rsidP="000408B5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r w:rsidR="004D08B8" w:rsidRPr="00B83645">
              <w:rPr>
                <w:rFonts w:ascii="仿宋" w:eastAsia="仿宋" w:hAnsi="仿宋" w:hint="eastAsia"/>
                <w:sz w:val="24"/>
              </w:rPr>
              <w:t>3</w:t>
            </w:r>
            <w:r w:rsidRPr="00B83645">
              <w:rPr>
                <w:rFonts w:ascii="仿宋" w:eastAsia="仿宋" w:hAnsi="仿宋" w:hint="eastAsia"/>
                <w:sz w:val="24"/>
              </w:rPr>
              <w:t>00字内）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10A00" w:rsidRPr="00B83645" w:rsidRDefault="00210A00" w:rsidP="00210A00">
            <w:pPr>
              <w:rPr>
                <w:rFonts w:ascii="仿宋" w:eastAsia="仿宋" w:hAnsi="仿宋"/>
                <w:color w:val="C00000"/>
                <w:szCs w:val="21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范</w:t>
            </w:r>
            <w:r w:rsidR="007C66CD">
              <w:rPr>
                <w:rFonts w:ascii="仿宋" w:eastAsia="仿宋" w:hAnsi="仿宋" w:hint="eastAsia"/>
                <w:color w:val="C00000"/>
                <w:szCs w:val="21"/>
              </w:rPr>
              <w:t>本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：</w:t>
            </w:r>
          </w:p>
          <w:p w:rsidR="008D2E62" w:rsidRPr="00B83645" w:rsidRDefault="003A425D" w:rsidP="00A86363">
            <w:pPr>
              <w:rPr>
                <w:rFonts w:ascii="仿宋" w:eastAsia="仿宋" w:hAnsi="仿宋"/>
                <w:color w:val="C0504D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他五年来，执着于采取合同能源管理模式开展余热发电项目，经过和证监会数十次的答辩，近百次的路演，让资本市场认识、认可了合同能源管理，成为国内首家以合同能源管理为主营业务的上市节能服务公司，实现了零的突破，为产业更多公司上市开创了先河，铺平了道路。他的成功不仅仅是</w:t>
            </w:r>
            <w:r w:rsidR="00A86363" w:rsidRPr="00B83645">
              <w:rPr>
                <w:rFonts w:ascii="仿宋" w:eastAsia="仿宋" w:hAnsi="仿宋" w:hint="eastAsia"/>
                <w:color w:val="C00000"/>
                <w:szCs w:val="21"/>
              </w:rPr>
              <w:t>公司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的成功，而是节能服务产业的一大成功，对产业今后的发展起到了举足轻重不可替代的作用。</w:t>
            </w:r>
            <w:r w:rsidR="00210A00" w:rsidRPr="00B83645">
              <w:rPr>
                <w:rFonts w:ascii="仿宋" w:eastAsia="仿宋" w:hAnsi="仿宋" w:hint="eastAsia"/>
                <w:color w:val="C0504D"/>
                <w:sz w:val="24"/>
              </w:rPr>
              <w:t xml:space="preserve"> </w:t>
            </w:r>
          </w:p>
        </w:tc>
      </w:tr>
      <w:tr w:rsidR="008D2E62" w:rsidRPr="00B83645" w:rsidTr="004D08B8">
        <w:trPr>
          <w:trHeight w:val="2849"/>
        </w:trPr>
        <w:tc>
          <w:tcPr>
            <w:tcW w:w="1808" w:type="dxa"/>
            <w:shd w:val="clear" w:color="auto" w:fill="auto"/>
            <w:vAlign w:val="center"/>
          </w:tcPr>
          <w:p w:rsidR="008D2E62" w:rsidRPr="00B83645" w:rsidRDefault="00173772" w:rsidP="000408B5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个人简介</w:t>
            </w:r>
          </w:p>
          <w:p w:rsidR="00BD15A9" w:rsidRPr="00B83645" w:rsidRDefault="00BD15A9" w:rsidP="000408B5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r w:rsidR="00E436BD">
              <w:rPr>
                <w:rFonts w:ascii="仿宋" w:eastAsia="仿宋" w:hAnsi="仿宋" w:hint="eastAsia"/>
                <w:sz w:val="24"/>
              </w:rPr>
              <w:t>最高学历、技术职称水平、相关从业经验 等，</w:t>
            </w:r>
            <w:r w:rsidR="00063491" w:rsidRPr="00B83645">
              <w:rPr>
                <w:rFonts w:ascii="仿宋" w:eastAsia="仿宋" w:hAnsi="仿宋" w:hint="eastAsia"/>
                <w:sz w:val="24"/>
              </w:rPr>
              <w:t>10</w:t>
            </w:r>
            <w:r w:rsidRPr="00B83645">
              <w:rPr>
                <w:rFonts w:ascii="仿宋" w:eastAsia="仿宋" w:hAnsi="仿宋" w:hint="eastAsia"/>
                <w:sz w:val="24"/>
              </w:rPr>
              <w:t>00字内）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D2E62" w:rsidRPr="00E436BD" w:rsidRDefault="008D2E62" w:rsidP="000408B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A18D1" w:rsidRPr="00B83645" w:rsidRDefault="000A18D1" w:rsidP="00C33E81">
      <w:pPr>
        <w:tabs>
          <w:tab w:val="left" w:pos="2051"/>
        </w:tabs>
        <w:rPr>
          <w:rFonts w:ascii="仿宋" w:eastAsia="仿宋" w:hAnsi="仿宋"/>
          <w:color w:val="C00000"/>
          <w:szCs w:val="21"/>
        </w:rPr>
      </w:pPr>
    </w:p>
    <w:p w:rsidR="001E511B" w:rsidRPr="00B83645" w:rsidRDefault="00DD43B6" w:rsidP="00B85921">
      <w:pPr>
        <w:rPr>
          <w:rFonts w:ascii="仿宋" w:eastAsia="仿宋" w:hAnsi="仿宋"/>
          <w:b/>
          <w:color w:val="C00000"/>
          <w:szCs w:val="21"/>
          <w:u w:val="single"/>
        </w:rPr>
      </w:pPr>
      <w:r w:rsidRPr="006E4F38">
        <w:rPr>
          <w:rFonts w:ascii="仿宋" w:eastAsia="仿宋" w:hAnsi="仿宋" w:hint="eastAsia"/>
          <w:b/>
          <w:color w:val="C00000"/>
          <w:szCs w:val="21"/>
        </w:rPr>
        <w:t>请注意</w:t>
      </w:r>
      <w:r w:rsidR="00D31A2F" w:rsidRPr="006E4F38">
        <w:rPr>
          <w:rFonts w:ascii="仿宋" w:eastAsia="仿宋" w:hAnsi="仿宋" w:hint="eastAsia"/>
          <w:b/>
          <w:color w:val="C00000"/>
          <w:szCs w:val="21"/>
        </w:rPr>
        <w:t>：</w:t>
      </w:r>
      <w:proofErr w:type="gramStart"/>
      <w:r w:rsidR="00FD530D">
        <w:rPr>
          <w:rFonts w:ascii="仿宋" w:eastAsia="仿宋" w:hAnsi="仿宋" w:hint="eastAsia"/>
          <w:b/>
          <w:color w:val="C00000"/>
          <w:szCs w:val="21"/>
        </w:rPr>
        <w:t>个</w:t>
      </w:r>
      <w:proofErr w:type="gramEnd"/>
      <w:r w:rsidR="00FD530D">
        <w:rPr>
          <w:rFonts w:ascii="仿宋" w:eastAsia="仿宋" w:hAnsi="仿宋" w:hint="eastAsia"/>
          <w:b/>
          <w:color w:val="C00000"/>
          <w:szCs w:val="21"/>
        </w:rPr>
        <w:t>人类需</w:t>
      </w:r>
      <w:r w:rsidR="007B276B" w:rsidRPr="006E4F38">
        <w:rPr>
          <w:rFonts w:ascii="仿宋" w:eastAsia="仿宋" w:hAnsi="仿宋" w:hint="eastAsia"/>
          <w:b/>
          <w:color w:val="C00000"/>
          <w:szCs w:val="21"/>
        </w:rPr>
        <w:t>提交</w:t>
      </w:r>
      <w:r w:rsidR="00D31A2F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参评人</w:t>
      </w:r>
      <w:r w:rsidR="001B0F1C">
        <w:rPr>
          <w:rFonts w:ascii="仿宋" w:eastAsia="仿宋" w:hAnsi="仿宋" w:hint="eastAsia"/>
          <w:b/>
          <w:color w:val="C00000"/>
          <w:szCs w:val="21"/>
          <w:u w:val="single"/>
        </w:rPr>
        <w:t>的</w:t>
      </w:r>
      <w:r w:rsidR="00D31A2F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资质证明、业绩证明、获奖证书、科研成果等</w:t>
      </w:r>
      <w:r w:rsidR="00135D16">
        <w:rPr>
          <w:rFonts w:ascii="仿宋" w:eastAsia="仿宋" w:hAnsi="仿宋" w:hint="eastAsia"/>
          <w:b/>
          <w:color w:val="C00000"/>
          <w:szCs w:val="21"/>
          <w:u w:val="single"/>
        </w:rPr>
        <w:t>扫描（</w:t>
      </w:r>
      <w:r w:rsidR="00D31A2F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复印</w:t>
      </w:r>
      <w:r w:rsidR="00135D16">
        <w:rPr>
          <w:rFonts w:ascii="仿宋" w:eastAsia="仿宋" w:hAnsi="仿宋" w:hint="eastAsia"/>
          <w:b/>
          <w:color w:val="C00000"/>
          <w:szCs w:val="21"/>
          <w:u w:val="single"/>
        </w:rPr>
        <w:t>）</w:t>
      </w:r>
      <w:r w:rsidR="00D31A2F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件</w:t>
      </w:r>
      <w:r w:rsidR="00B85921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。</w:t>
      </w:r>
    </w:p>
    <w:p w:rsidR="00B85921" w:rsidRPr="00B83645" w:rsidRDefault="00B85921" w:rsidP="00B85921">
      <w:pPr>
        <w:rPr>
          <w:rFonts w:ascii="仿宋" w:eastAsia="仿宋" w:hAnsi="仿宋"/>
          <w:color w:val="C00000"/>
          <w:szCs w:val="21"/>
        </w:rPr>
      </w:pPr>
    </w:p>
    <w:p w:rsidR="00B85921" w:rsidRPr="00B83645" w:rsidRDefault="00B8592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/>
          <w:sz w:val="28"/>
          <w:szCs w:val="28"/>
        </w:rPr>
        <w:br w:type="page"/>
      </w:r>
    </w:p>
    <w:p w:rsidR="005E0BB3" w:rsidRPr="00B83645" w:rsidRDefault="00AE0DB7" w:rsidP="001E511B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b/>
          <w:kern w:val="0"/>
          <w:sz w:val="24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表3</w:t>
      </w:r>
      <w:r w:rsidR="00950EF3" w:rsidRPr="00B83645">
        <w:rPr>
          <w:rFonts w:ascii="仿宋" w:eastAsia="仿宋" w:hAnsi="仿宋" w:cs="宋体" w:hint="eastAsia"/>
          <w:b/>
          <w:kern w:val="0"/>
          <w:sz w:val="24"/>
        </w:rPr>
        <w:t>：</w:t>
      </w:r>
    </w:p>
    <w:p w:rsidR="00950EF3" w:rsidRPr="00B83645" w:rsidRDefault="00950EF3" w:rsidP="005E0BB3">
      <w:pPr>
        <w:adjustRightInd w:val="0"/>
        <w:snapToGrid w:val="0"/>
        <w:spacing w:beforeLines="100" w:before="312" w:afterLines="100" w:after="312" w:line="400" w:lineRule="exact"/>
        <w:jc w:val="center"/>
        <w:rPr>
          <w:rFonts w:ascii="黑体" w:eastAsia="黑体" w:hAnsi="黑体"/>
          <w:b/>
          <w:sz w:val="32"/>
          <w:szCs w:val="30"/>
        </w:rPr>
      </w:pPr>
      <w:r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企业</w:t>
      </w:r>
      <w:r w:rsidR="00A27F00"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综合</w:t>
      </w:r>
      <w:r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类</w:t>
      </w:r>
      <w:r w:rsidRPr="00B83645">
        <w:rPr>
          <w:rFonts w:ascii="黑体" w:eastAsia="黑体" w:hAnsi="黑体" w:hint="eastAsia"/>
          <w:b/>
          <w:sz w:val="32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013"/>
      </w:tblGrid>
      <w:tr w:rsidR="00950EF3" w:rsidRPr="00B83645" w:rsidTr="00B23F3C">
        <w:trPr>
          <w:trHeight w:val="1022"/>
        </w:trPr>
        <w:tc>
          <w:tcPr>
            <w:tcW w:w="1783" w:type="dxa"/>
            <w:shd w:val="clear" w:color="auto" w:fill="auto"/>
            <w:vAlign w:val="center"/>
          </w:tcPr>
          <w:p w:rsidR="00950EF3" w:rsidRPr="00B83645" w:rsidRDefault="001E511B" w:rsidP="000408B5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企业</w:t>
            </w:r>
            <w:r w:rsidR="008967AA" w:rsidRPr="00B8364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950EF3" w:rsidRPr="00B83645" w:rsidRDefault="00950EF3" w:rsidP="000408B5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950EF3" w:rsidRPr="00B83645" w:rsidTr="00B85921">
        <w:trPr>
          <w:trHeight w:val="3208"/>
        </w:trPr>
        <w:tc>
          <w:tcPr>
            <w:tcW w:w="1783" w:type="dxa"/>
            <w:shd w:val="clear" w:color="auto" w:fill="auto"/>
            <w:vAlign w:val="center"/>
          </w:tcPr>
          <w:p w:rsidR="00950EF3" w:rsidRPr="00B83645" w:rsidRDefault="00950EF3" w:rsidP="000408B5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9821AF" w:rsidRPr="00B83645" w:rsidRDefault="009821AF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C81828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节能服务产业品牌企业</w:t>
            </w:r>
          </w:p>
          <w:p w:rsidR="009821AF" w:rsidRPr="00B83645" w:rsidRDefault="009821AF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="00C81828">
              <w:rPr>
                <w:rFonts w:ascii="仿宋" w:eastAsia="仿宋" w:hAnsi="仿宋" w:hint="eastAsia"/>
                <w:sz w:val="24"/>
              </w:rPr>
              <w:t xml:space="preserve"> 2018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节能服务产业最具成长性企业</w:t>
            </w:r>
          </w:p>
          <w:p w:rsidR="0038757F" w:rsidRPr="00B83645" w:rsidRDefault="0038757F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C81828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节能服务产业创新企业</w:t>
            </w:r>
          </w:p>
          <w:p w:rsidR="000C567D" w:rsidRPr="00B83645" w:rsidRDefault="00935732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201</w:t>
            </w:r>
            <w:r w:rsidR="00C81828">
              <w:rPr>
                <w:rFonts w:ascii="仿宋" w:eastAsia="仿宋" w:hAnsi="仿宋" w:hint="eastAsia"/>
                <w:sz w:val="24"/>
              </w:rPr>
              <w:t>8</w:t>
            </w:r>
            <w:r w:rsidRPr="00B83645">
              <w:rPr>
                <w:rFonts w:ascii="仿宋" w:eastAsia="仿宋" w:hAnsi="仿宋" w:hint="eastAsia"/>
                <w:sz w:val="24"/>
              </w:rPr>
              <w:t>节能服务产业重合同守信用企业</w:t>
            </w:r>
          </w:p>
          <w:p w:rsidR="00DF2CB7" w:rsidRPr="00B83645" w:rsidRDefault="009821AF" w:rsidP="00D46286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color w:val="C00000"/>
                <w:szCs w:val="21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备注：此类奖项每个单位限报一个；“重合同守信用企业”不受此限制</w:t>
            </w:r>
          </w:p>
        </w:tc>
      </w:tr>
      <w:tr w:rsidR="00950EF3" w:rsidRPr="00B83645" w:rsidTr="00B85921">
        <w:trPr>
          <w:trHeight w:val="2980"/>
        </w:trPr>
        <w:tc>
          <w:tcPr>
            <w:tcW w:w="1783" w:type="dxa"/>
            <w:shd w:val="clear" w:color="auto" w:fill="auto"/>
            <w:vAlign w:val="center"/>
          </w:tcPr>
          <w:p w:rsidR="00950EF3" w:rsidRPr="00B83645" w:rsidRDefault="00950EF3" w:rsidP="000408B5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推荐获奖评语</w:t>
            </w:r>
          </w:p>
          <w:p w:rsidR="00950EF3" w:rsidRPr="00B83645" w:rsidRDefault="00950EF3" w:rsidP="000408B5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>3</w:t>
            </w:r>
            <w:r w:rsidRPr="00B83645">
              <w:rPr>
                <w:rFonts w:ascii="仿宋" w:eastAsia="仿宋" w:hAnsi="仿宋" w:hint="eastAsia"/>
                <w:sz w:val="24"/>
              </w:rPr>
              <w:t>00字内）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950EF3" w:rsidRPr="00B83645" w:rsidRDefault="00C376C4" w:rsidP="000408B5">
            <w:pPr>
              <w:snapToGrid w:val="0"/>
              <w:spacing w:line="300" w:lineRule="auto"/>
              <w:rPr>
                <w:rFonts w:ascii="仿宋" w:eastAsia="仿宋" w:hAnsi="仿宋"/>
                <w:color w:val="C00000"/>
                <w:szCs w:val="21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范</w:t>
            </w:r>
            <w:r w:rsidR="00A708DD">
              <w:rPr>
                <w:rFonts w:ascii="仿宋" w:eastAsia="仿宋" w:hAnsi="仿宋" w:hint="eastAsia"/>
                <w:color w:val="C00000"/>
                <w:szCs w:val="21"/>
              </w:rPr>
              <w:t>本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：</w:t>
            </w:r>
          </w:p>
          <w:p w:rsidR="00C376C4" w:rsidRPr="00B83645" w:rsidRDefault="00C376C4" w:rsidP="000408B5">
            <w:pPr>
              <w:snapToGrid w:val="0"/>
              <w:spacing w:line="300" w:lineRule="auto"/>
              <w:rPr>
                <w:rFonts w:ascii="仿宋" w:eastAsia="仿宋" w:hAnsi="仿宋"/>
                <w:color w:val="C0504D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山东</w:t>
            </w:r>
            <w:r w:rsidR="00920AFE" w:rsidRPr="00B83645">
              <w:rPr>
                <w:rFonts w:ascii="仿宋" w:eastAsia="仿宋" w:hAnsi="仿宋" w:hint="eastAsia"/>
                <w:color w:val="C00000"/>
                <w:szCs w:val="21"/>
              </w:rPr>
              <w:t>***节能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有限公司，执行世界银行、全球环境基金中国节能促进项目期间，公司累计投资近5亿元，实施了86个节能减排项目，以百分之百的项目成功率, 在中国成功示范推广了“合同能源管理”新机制。2007年至今，公司创造性地将“节能融租”新模式引入节能服务产业，把节能服务推向了更加广阔的市场空间。</w:t>
            </w:r>
          </w:p>
        </w:tc>
      </w:tr>
      <w:tr w:rsidR="00950EF3" w:rsidRPr="00B83645" w:rsidTr="00B23F3C">
        <w:trPr>
          <w:trHeight w:val="2537"/>
        </w:trPr>
        <w:tc>
          <w:tcPr>
            <w:tcW w:w="1783" w:type="dxa"/>
            <w:shd w:val="clear" w:color="auto" w:fill="auto"/>
            <w:vAlign w:val="center"/>
          </w:tcPr>
          <w:p w:rsidR="00511213" w:rsidRPr="00B83645" w:rsidRDefault="00AF2802" w:rsidP="0051121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企业</w:t>
            </w:r>
            <w:r w:rsidR="00511213" w:rsidRPr="00B83645">
              <w:rPr>
                <w:rFonts w:ascii="仿宋" w:eastAsia="仿宋" w:hAnsi="仿宋" w:hint="eastAsia"/>
                <w:sz w:val="24"/>
              </w:rPr>
              <w:t>简介</w:t>
            </w:r>
          </w:p>
          <w:p w:rsidR="00950EF3" w:rsidRPr="00B83645" w:rsidRDefault="00511213" w:rsidP="0051121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r w:rsidR="00063491" w:rsidRPr="00B83645">
              <w:rPr>
                <w:rFonts w:ascii="仿宋" w:eastAsia="仿宋" w:hAnsi="仿宋" w:hint="eastAsia"/>
                <w:sz w:val="24"/>
              </w:rPr>
              <w:t>10</w:t>
            </w:r>
            <w:r w:rsidRPr="00B83645">
              <w:rPr>
                <w:rFonts w:ascii="仿宋" w:eastAsia="仿宋" w:hAnsi="仿宋" w:hint="eastAsia"/>
                <w:sz w:val="24"/>
              </w:rPr>
              <w:t>00字内）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950EF3" w:rsidRPr="00B83645" w:rsidRDefault="00950EF3" w:rsidP="000408B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F15E8A" w:rsidRPr="00B83645" w:rsidRDefault="00F15E8A" w:rsidP="00BF48F6">
      <w:pPr>
        <w:rPr>
          <w:rFonts w:ascii="仿宋" w:eastAsia="仿宋" w:hAnsi="仿宋"/>
          <w:color w:val="C00000"/>
          <w:szCs w:val="21"/>
        </w:rPr>
      </w:pPr>
    </w:p>
    <w:p w:rsidR="00BF48F6" w:rsidRPr="007A52E7" w:rsidRDefault="00175587" w:rsidP="00BF48F6">
      <w:pPr>
        <w:rPr>
          <w:rFonts w:ascii="仿宋" w:eastAsia="仿宋" w:hAnsi="仿宋"/>
          <w:b/>
          <w:color w:val="C00000"/>
          <w:szCs w:val="21"/>
        </w:rPr>
      </w:pPr>
      <w:r>
        <w:rPr>
          <w:rFonts w:ascii="仿宋" w:eastAsia="仿宋" w:hAnsi="仿宋" w:hint="eastAsia"/>
          <w:b/>
          <w:color w:val="C00000"/>
          <w:szCs w:val="21"/>
        </w:rPr>
        <w:t>请注意</w:t>
      </w:r>
      <w:r w:rsidR="00BF48F6" w:rsidRPr="00A708DD">
        <w:rPr>
          <w:rFonts w:ascii="仿宋" w:eastAsia="仿宋" w:hAnsi="仿宋" w:hint="eastAsia"/>
          <w:b/>
          <w:color w:val="C00000"/>
          <w:szCs w:val="21"/>
        </w:rPr>
        <w:t>：</w:t>
      </w:r>
      <w:r w:rsidR="00855E60">
        <w:rPr>
          <w:rFonts w:ascii="仿宋" w:eastAsia="仿宋" w:hAnsi="仿宋" w:hint="eastAsia"/>
          <w:b/>
          <w:color w:val="C00000"/>
          <w:szCs w:val="21"/>
        </w:rPr>
        <w:t>企业综合类申报</w:t>
      </w:r>
      <w:r w:rsidR="00BF48F6" w:rsidRPr="00A708DD">
        <w:rPr>
          <w:rFonts w:ascii="仿宋" w:eastAsia="仿宋" w:hAnsi="仿宋" w:hint="eastAsia"/>
          <w:b/>
          <w:color w:val="C00000"/>
          <w:szCs w:val="21"/>
        </w:rPr>
        <w:t>需要提交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单位营业执照、201</w:t>
      </w:r>
      <w:r w:rsidR="00A708DD">
        <w:rPr>
          <w:rFonts w:ascii="仿宋" w:eastAsia="仿宋" w:hAnsi="仿宋" w:hint="eastAsia"/>
          <w:b/>
          <w:color w:val="C00000"/>
          <w:szCs w:val="21"/>
          <w:u w:val="single"/>
        </w:rPr>
        <w:t>7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及</w:t>
      </w:r>
      <w:r w:rsidR="00A708DD">
        <w:rPr>
          <w:rFonts w:ascii="仿宋" w:eastAsia="仿宋" w:hAnsi="仿宋" w:hint="eastAsia"/>
          <w:b/>
          <w:color w:val="C00000"/>
          <w:szCs w:val="21"/>
          <w:u w:val="single"/>
        </w:rPr>
        <w:t>2018年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财务报表、201</w:t>
      </w:r>
      <w:r w:rsidR="00A708DD">
        <w:rPr>
          <w:rFonts w:ascii="仿宋" w:eastAsia="仿宋" w:hAnsi="仿宋" w:hint="eastAsia"/>
          <w:b/>
          <w:color w:val="C00000"/>
          <w:szCs w:val="21"/>
          <w:u w:val="single"/>
        </w:rPr>
        <w:t>8年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实施的节能项目</w:t>
      </w:r>
      <w:r w:rsidR="00FC1534">
        <w:rPr>
          <w:rFonts w:ascii="仿宋" w:eastAsia="仿宋" w:hAnsi="仿宋" w:hint="eastAsia"/>
          <w:b/>
          <w:color w:val="C00000"/>
          <w:szCs w:val="21"/>
          <w:u w:val="single"/>
        </w:rPr>
        <w:t>合同及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列表、</w:t>
      </w:r>
      <w:r w:rsidR="00742BFE">
        <w:rPr>
          <w:rFonts w:ascii="仿宋" w:eastAsia="仿宋" w:hAnsi="仿宋" w:hint="eastAsia"/>
          <w:b/>
          <w:color w:val="C00000"/>
          <w:szCs w:val="21"/>
          <w:u w:val="single"/>
        </w:rPr>
        <w:t>每个项目的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客户</w:t>
      </w:r>
      <w:r w:rsidR="00742BFE">
        <w:rPr>
          <w:rFonts w:ascii="仿宋" w:eastAsia="仿宋" w:hAnsi="仿宋" w:hint="eastAsia"/>
          <w:b/>
          <w:color w:val="C00000"/>
          <w:szCs w:val="21"/>
          <w:u w:val="single"/>
        </w:rPr>
        <w:t>验</w:t>
      </w:r>
      <w:r w:rsidR="00A708DD">
        <w:rPr>
          <w:rFonts w:ascii="仿宋" w:eastAsia="仿宋" w:hAnsi="仿宋" w:hint="eastAsia"/>
          <w:b/>
          <w:color w:val="C00000"/>
          <w:szCs w:val="21"/>
          <w:u w:val="single"/>
        </w:rPr>
        <w:t>收函或</w:t>
      </w:r>
      <w:r w:rsidR="0092546D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推荐函、资质证明</w:t>
      </w:r>
      <w:r w:rsidR="00BF48F6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等</w:t>
      </w:r>
      <w:r w:rsidR="0085224D">
        <w:rPr>
          <w:rFonts w:ascii="仿宋" w:eastAsia="仿宋" w:hAnsi="仿宋" w:hint="eastAsia"/>
          <w:b/>
          <w:color w:val="C00000"/>
          <w:szCs w:val="21"/>
          <w:u w:val="single"/>
        </w:rPr>
        <w:t>扫描（</w:t>
      </w:r>
      <w:r w:rsidR="00BF48F6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复印</w:t>
      </w:r>
      <w:r w:rsidR="0085224D">
        <w:rPr>
          <w:rFonts w:ascii="仿宋" w:eastAsia="仿宋" w:hAnsi="仿宋" w:hint="eastAsia"/>
          <w:b/>
          <w:color w:val="C00000"/>
          <w:szCs w:val="21"/>
          <w:u w:val="single"/>
        </w:rPr>
        <w:t>）</w:t>
      </w:r>
      <w:r w:rsidR="00BF48F6" w:rsidRPr="00B83645">
        <w:rPr>
          <w:rFonts w:ascii="仿宋" w:eastAsia="仿宋" w:hAnsi="仿宋" w:hint="eastAsia"/>
          <w:b/>
          <w:color w:val="C00000"/>
          <w:szCs w:val="21"/>
          <w:u w:val="single"/>
        </w:rPr>
        <w:t>件</w:t>
      </w:r>
      <w:r w:rsidR="00B85921" w:rsidRPr="00B83645">
        <w:rPr>
          <w:rFonts w:ascii="仿宋" w:eastAsia="仿宋" w:hAnsi="仿宋" w:hint="eastAsia"/>
          <w:color w:val="C00000"/>
          <w:szCs w:val="21"/>
        </w:rPr>
        <w:t>。</w:t>
      </w:r>
      <w:r w:rsidR="007A52E7" w:rsidRPr="007A52E7">
        <w:rPr>
          <w:rFonts w:ascii="仿宋" w:eastAsia="仿宋" w:hAnsi="仿宋" w:hint="eastAsia"/>
          <w:b/>
          <w:color w:val="C00000"/>
          <w:szCs w:val="21"/>
        </w:rPr>
        <w:t>如同时申报综合类和专项类，只需要提交一套上述资料即可。</w:t>
      </w:r>
    </w:p>
    <w:p w:rsidR="00B85921" w:rsidRPr="00B83645" w:rsidRDefault="00B85921">
      <w:pPr>
        <w:widowControl/>
        <w:jc w:val="left"/>
        <w:rPr>
          <w:rFonts w:ascii="仿宋" w:eastAsia="仿宋" w:hAnsi="仿宋"/>
          <w:color w:val="C00000"/>
          <w:szCs w:val="21"/>
        </w:rPr>
      </w:pPr>
      <w:r w:rsidRPr="00B83645">
        <w:rPr>
          <w:rFonts w:ascii="仿宋" w:eastAsia="仿宋" w:hAnsi="仿宋"/>
          <w:color w:val="C00000"/>
          <w:szCs w:val="21"/>
        </w:rPr>
        <w:br w:type="page"/>
      </w:r>
    </w:p>
    <w:p w:rsidR="00E753F2" w:rsidRPr="00B83645" w:rsidRDefault="00E753F2" w:rsidP="00E753F2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b/>
          <w:kern w:val="0"/>
          <w:sz w:val="24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表4：</w:t>
      </w:r>
    </w:p>
    <w:p w:rsidR="00E753F2" w:rsidRPr="00B83645" w:rsidRDefault="00E753F2" w:rsidP="00E753F2">
      <w:pPr>
        <w:adjustRightInd w:val="0"/>
        <w:snapToGrid w:val="0"/>
        <w:spacing w:beforeLines="100" w:before="312" w:afterLines="100" w:after="312" w:line="400" w:lineRule="exact"/>
        <w:jc w:val="center"/>
        <w:rPr>
          <w:rFonts w:ascii="黑体" w:eastAsia="黑体" w:hAnsi="黑体"/>
          <w:b/>
          <w:sz w:val="32"/>
          <w:szCs w:val="30"/>
        </w:rPr>
      </w:pPr>
      <w:r w:rsidRPr="00B83645">
        <w:rPr>
          <w:rStyle w:val="hg1"/>
          <w:rFonts w:ascii="黑体" w:eastAsia="黑体" w:hAnsi="黑体" w:hint="eastAsia"/>
          <w:b/>
          <w:bCs/>
          <w:sz w:val="32"/>
          <w:szCs w:val="30"/>
        </w:rPr>
        <w:t>企业专项类</w:t>
      </w:r>
      <w:r w:rsidRPr="00B83645">
        <w:rPr>
          <w:rFonts w:ascii="黑体" w:eastAsia="黑体" w:hAnsi="黑体" w:hint="eastAsia"/>
          <w:b/>
          <w:sz w:val="32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11"/>
      </w:tblGrid>
      <w:tr w:rsidR="00E753F2" w:rsidRPr="00B83645" w:rsidTr="00A60019">
        <w:trPr>
          <w:trHeight w:val="740"/>
        </w:trPr>
        <w:tc>
          <w:tcPr>
            <w:tcW w:w="1809" w:type="dxa"/>
            <w:shd w:val="clear" w:color="auto" w:fill="auto"/>
            <w:vAlign w:val="center"/>
          </w:tcPr>
          <w:p w:rsidR="00E753F2" w:rsidRPr="00B83645" w:rsidRDefault="00E753F2" w:rsidP="00A60019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E753F2" w:rsidRPr="00B83645" w:rsidRDefault="00E753F2" w:rsidP="00A60019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E753F2" w:rsidRPr="00B83645" w:rsidTr="00B85921">
        <w:trPr>
          <w:trHeight w:val="2070"/>
        </w:trPr>
        <w:tc>
          <w:tcPr>
            <w:tcW w:w="1809" w:type="dxa"/>
            <w:shd w:val="clear" w:color="auto" w:fill="auto"/>
            <w:vAlign w:val="center"/>
          </w:tcPr>
          <w:p w:rsidR="00E753F2" w:rsidRPr="00B83645" w:rsidRDefault="00E753F2" w:rsidP="00A60019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申报奖项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5F78F5" w:rsidRPr="00B83645" w:rsidRDefault="005F78F5" w:rsidP="005F78F5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07D54">
              <w:rPr>
                <w:rFonts w:ascii="仿宋" w:eastAsia="仿宋" w:hAnsi="仿宋" w:hint="eastAsia"/>
                <w:sz w:val="24"/>
              </w:rPr>
              <w:t>2018</w:t>
            </w:r>
            <w:r w:rsidR="00307D54" w:rsidRPr="00B83645">
              <w:rPr>
                <w:rFonts w:ascii="仿宋" w:eastAsia="仿宋" w:hAnsi="仿宋" w:hint="eastAsia"/>
                <w:sz w:val="24"/>
              </w:rPr>
              <w:t>综合能源服务优秀企业</w:t>
            </w:r>
          </w:p>
          <w:p w:rsidR="005F78F5" w:rsidRPr="00B83645" w:rsidRDefault="005F78F5" w:rsidP="005F78F5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07D54">
              <w:rPr>
                <w:rFonts w:ascii="仿宋" w:eastAsia="仿宋" w:hAnsi="仿宋" w:hint="eastAsia"/>
                <w:sz w:val="24"/>
              </w:rPr>
              <w:t>2018</w:t>
            </w:r>
            <w:r w:rsidR="00307D54" w:rsidRPr="00B83645">
              <w:rPr>
                <w:rFonts w:ascii="仿宋" w:eastAsia="仿宋" w:hAnsi="仿宋" w:hint="eastAsia"/>
                <w:sz w:val="24"/>
              </w:rPr>
              <w:t>城市道路绿色照明服务优秀企业</w:t>
            </w:r>
          </w:p>
          <w:p w:rsidR="00E753F2" w:rsidRPr="00B83645" w:rsidRDefault="005F78F5" w:rsidP="00307D54">
            <w:pPr>
              <w:widowControl/>
              <w:adjustRightInd w:val="0"/>
              <w:snapToGrid w:val="0"/>
              <w:spacing w:beforeLines="50" w:before="156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07D54">
              <w:rPr>
                <w:rFonts w:ascii="仿宋" w:eastAsia="仿宋" w:hAnsi="仿宋" w:hint="eastAsia"/>
                <w:sz w:val="24"/>
              </w:rPr>
              <w:t>2018</w:t>
            </w:r>
            <w:r w:rsidR="00307D54" w:rsidRPr="00B83645">
              <w:rPr>
                <w:rFonts w:ascii="仿宋" w:eastAsia="仿宋" w:hAnsi="仿宋" w:hint="eastAsia"/>
                <w:sz w:val="24"/>
              </w:rPr>
              <w:t>清洁供暖服务优秀企业</w:t>
            </w:r>
          </w:p>
        </w:tc>
      </w:tr>
      <w:tr w:rsidR="00E753F2" w:rsidRPr="00B83645" w:rsidTr="00B23F3C">
        <w:trPr>
          <w:trHeight w:val="2531"/>
        </w:trPr>
        <w:tc>
          <w:tcPr>
            <w:tcW w:w="1809" w:type="dxa"/>
            <w:shd w:val="clear" w:color="auto" w:fill="auto"/>
            <w:vAlign w:val="center"/>
          </w:tcPr>
          <w:p w:rsidR="00E753F2" w:rsidRPr="00B83645" w:rsidRDefault="00E753F2" w:rsidP="00A60019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推荐获奖评语</w:t>
            </w:r>
          </w:p>
          <w:p w:rsidR="00E753F2" w:rsidRPr="00B83645" w:rsidRDefault="00E753F2" w:rsidP="00A6001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>3</w:t>
            </w:r>
            <w:r w:rsidRPr="00B83645">
              <w:rPr>
                <w:rFonts w:ascii="仿宋" w:eastAsia="仿宋" w:hAnsi="仿宋" w:hint="eastAsia"/>
                <w:sz w:val="24"/>
              </w:rPr>
              <w:t>00字内）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E753F2" w:rsidRPr="00B83645" w:rsidRDefault="008719C3" w:rsidP="00A60019">
            <w:pPr>
              <w:snapToGrid w:val="0"/>
              <w:spacing w:line="300" w:lineRule="auto"/>
              <w:rPr>
                <w:rFonts w:ascii="仿宋" w:eastAsia="仿宋" w:hAnsi="仿宋"/>
                <w:color w:val="C0504D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评语请充分体现在这个专业领域的各种成绩</w:t>
            </w:r>
          </w:p>
        </w:tc>
      </w:tr>
      <w:tr w:rsidR="00E753F2" w:rsidRPr="00B83645" w:rsidTr="00B23F3C">
        <w:trPr>
          <w:trHeight w:val="3058"/>
        </w:trPr>
        <w:tc>
          <w:tcPr>
            <w:tcW w:w="1809" w:type="dxa"/>
            <w:shd w:val="clear" w:color="auto" w:fill="auto"/>
            <w:vAlign w:val="center"/>
          </w:tcPr>
          <w:p w:rsidR="00E753F2" w:rsidRPr="00B83645" w:rsidRDefault="00E753F2" w:rsidP="00A6001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企业简介</w:t>
            </w:r>
          </w:p>
          <w:p w:rsidR="00E753F2" w:rsidRPr="00B83645" w:rsidRDefault="00E753F2" w:rsidP="00A6001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（1000字内）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E753F2" w:rsidRPr="00B83645" w:rsidRDefault="00E753F2" w:rsidP="00A6001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7A52E7" w:rsidRPr="00B83645" w:rsidRDefault="007A52E7" w:rsidP="007A52E7">
      <w:pPr>
        <w:rPr>
          <w:rFonts w:ascii="仿宋" w:eastAsia="仿宋" w:hAnsi="仿宋"/>
          <w:color w:val="C00000"/>
          <w:szCs w:val="21"/>
        </w:rPr>
      </w:pPr>
    </w:p>
    <w:p w:rsidR="00C7475D" w:rsidRPr="007A52E7" w:rsidRDefault="00C7475D" w:rsidP="00C7475D">
      <w:pPr>
        <w:rPr>
          <w:rFonts w:ascii="仿宋" w:eastAsia="仿宋" w:hAnsi="仿宋"/>
          <w:b/>
          <w:color w:val="C00000"/>
          <w:szCs w:val="21"/>
        </w:rPr>
      </w:pPr>
      <w:r>
        <w:rPr>
          <w:rFonts w:ascii="仿宋" w:eastAsia="仿宋" w:hAnsi="仿宋" w:hint="eastAsia"/>
          <w:b/>
          <w:color w:val="C00000"/>
          <w:szCs w:val="21"/>
        </w:rPr>
        <w:t>请注意</w:t>
      </w:r>
      <w:r w:rsidRPr="00A708DD">
        <w:rPr>
          <w:rFonts w:ascii="仿宋" w:eastAsia="仿宋" w:hAnsi="仿宋" w:hint="eastAsia"/>
          <w:b/>
          <w:color w:val="C00000"/>
          <w:szCs w:val="21"/>
        </w:rPr>
        <w:t>：</w:t>
      </w:r>
      <w:r>
        <w:rPr>
          <w:rFonts w:ascii="仿宋" w:eastAsia="仿宋" w:hAnsi="仿宋" w:hint="eastAsia"/>
          <w:b/>
          <w:color w:val="C00000"/>
          <w:szCs w:val="21"/>
        </w:rPr>
        <w:t>企业</w:t>
      </w:r>
      <w:r>
        <w:rPr>
          <w:rFonts w:ascii="仿宋" w:eastAsia="仿宋" w:hAnsi="仿宋" w:hint="eastAsia"/>
          <w:b/>
          <w:color w:val="C00000"/>
          <w:szCs w:val="21"/>
        </w:rPr>
        <w:t>专项</w:t>
      </w:r>
      <w:r>
        <w:rPr>
          <w:rFonts w:ascii="仿宋" w:eastAsia="仿宋" w:hAnsi="仿宋" w:hint="eastAsia"/>
          <w:b/>
          <w:color w:val="C00000"/>
          <w:szCs w:val="21"/>
        </w:rPr>
        <w:t>类申报</w:t>
      </w:r>
      <w:r w:rsidRPr="00A708DD">
        <w:rPr>
          <w:rFonts w:ascii="仿宋" w:eastAsia="仿宋" w:hAnsi="仿宋" w:hint="eastAsia"/>
          <w:b/>
          <w:color w:val="C00000"/>
          <w:szCs w:val="21"/>
        </w:rPr>
        <w:t>需要提交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单位营业执照、201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7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及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2018年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财务报表、201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8年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实施的节能项目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合同及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列表、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每个项目的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客户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验收函或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推荐函、资质证明等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扫描（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复印</w:t>
      </w:r>
      <w:r>
        <w:rPr>
          <w:rFonts w:ascii="仿宋" w:eastAsia="仿宋" w:hAnsi="仿宋" w:hint="eastAsia"/>
          <w:b/>
          <w:color w:val="C00000"/>
          <w:szCs w:val="21"/>
          <w:u w:val="single"/>
        </w:rPr>
        <w:t>）</w:t>
      </w:r>
      <w:r w:rsidRPr="00B83645">
        <w:rPr>
          <w:rFonts w:ascii="仿宋" w:eastAsia="仿宋" w:hAnsi="仿宋" w:hint="eastAsia"/>
          <w:b/>
          <w:color w:val="C00000"/>
          <w:szCs w:val="21"/>
          <w:u w:val="single"/>
        </w:rPr>
        <w:t>件</w:t>
      </w:r>
      <w:r w:rsidRPr="00B83645">
        <w:rPr>
          <w:rFonts w:ascii="仿宋" w:eastAsia="仿宋" w:hAnsi="仿宋" w:hint="eastAsia"/>
          <w:color w:val="C00000"/>
          <w:szCs w:val="21"/>
        </w:rPr>
        <w:t>。</w:t>
      </w:r>
      <w:r w:rsidRPr="007A52E7">
        <w:rPr>
          <w:rFonts w:ascii="仿宋" w:eastAsia="仿宋" w:hAnsi="仿宋" w:hint="eastAsia"/>
          <w:b/>
          <w:color w:val="C00000"/>
          <w:szCs w:val="21"/>
        </w:rPr>
        <w:t>如同时申报综合类和专项类，只需要提交一套上述资料即可。</w:t>
      </w:r>
    </w:p>
    <w:p w:rsidR="007A52E7" w:rsidRPr="00C7475D" w:rsidRDefault="007A52E7" w:rsidP="009E583E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 w:hint="eastAsia"/>
          <w:b/>
          <w:kern w:val="0"/>
          <w:sz w:val="24"/>
        </w:rPr>
      </w:pPr>
    </w:p>
    <w:p w:rsidR="007A52E7" w:rsidRDefault="007A52E7" w:rsidP="009E583E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 w:hint="eastAsia"/>
          <w:b/>
          <w:kern w:val="0"/>
          <w:sz w:val="24"/>
        </w:rPr>
      </w:pPr>
    </w:p>
    <w:p w:rsidR="007A52E7" w:rsidRDefault="007A52E7" w:rsidP="009E583E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 w:hint="eastAsia"/>
          <w:b/>
          <w:kern w:val="0"/>
          <w:sz w:val="24"/>
        </w:rPr>
      </w:pPr>
    </w:p>
    <w:p w:rsidR="0092546D" w:rsidRPr="00B83645" w:rsidRDefault="009E583E" w:rsidP="009E583E">
      <w:pPr>
        <w:adjustRightInd w:val="0"/>
        <w:snapToGrid w:val="0"/>
        <w:spacing w:beforeLines="100" w:before="312" w:afterLines="100" w:after="312" w:line="400" w:lineRule="exact"/>
        <w:rPr>
          <w:rFonts w:ascii="仿宋" w:eastAsia="仿宋" w:hAnsi="仿宋" w:cs="宋体"/>
          <w:b/>
          <w:kern w:val="0"/>
          <w:sz w:val="24"/>
        </w:rPr>
      </w:pPr>
      <w:r w:rsidRPr="00B83645">
        <w:rPr>
          <w:rFonts w:ascii="仿宋" w:eastAsia="仿宋" w:hAnsi="仿宋" w:cs="宋体" w:hint="eastAsia"/>
          <w:b/>
          <w:kern w:val="0"/>
          <w:sz w:val="24"/>
        </w:rPr>
        <w:lastRenderedPageBreak/>
        <w:t>表</w:t>
      </w:r>
      <w:r w:rsidR="00E753F2" w:rsidRPr="00B83645">
        <w:rPr>
          <w:rFonts w:ascii="仿宋" w:eastAsia="仿宋" w:hAnsi="仿宋" w:cs="宋体" w:hint="eastAsia"/>
          <w:b/>
          <w:kern w:val="0"/>
          <w:sz w:val="24"/>
        </w:rPr>
        <w:t>5</w:t>
      </w:r>
      <w:r w:rsidRPr="00B83645">
        <w:rPr>
          <w:rFonts w:ascii="仿宋" w:eastAsia="仿宋" w:hAnsi="仿宋" w:cs="宋体" w:hint="eastAsia"/>
          <w:b/>
          <w:kern w:val="0"/>
          <w:sz w:val="24"/>
        </w:rPr>
        <w:t>：</w:t>
      </w:r>
    </w:p>
    <w:p w:rsidR="009E583E" w:rsidRPr="00B83645" w:rsidRDefault="009E583E" w:rsidP="0092546D">
      <w:pPr>
        <w:adjustRightInd w:val="0"/>
        <w:snapToGrid w:val="0"/>
        <w:spacing w:beforeLines="100" w:before="312" w:afterLines="100" w:after="312"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B83645">
        <w:rPr>
          <w:rFonts w:ascii="黑体" w:eastAsia="黑体" w:hAnsi="黑体" w:hint="eastAsia"/>
          <w:b/>
          <w:sz w:val="28"/>
          <w:szCs w:val="28"/>
        </w:rPr>
        <w:t>201</w:t>
      </w:r>
      <w:r w:rsidR="00DE29BD">
        <w:rPr>
          <w:rFonts w:ascii="黑体" w:eastAsia="黑体" w:hAnsi="黑体" w:hint="eastAsia"/>
          <w:b/>
          <w:sz w:val="28"/>
          <w:szCs w:val="28"/>
        </w:rPr>
        <w:t>8</w:t>
      </w:r>
      <w:r w:rsidRPr="00B83645">
        <w:rPr>
          <w:rFonts w:ascii="黑体" w:eastAsia="黑体" w:hAnsi="黑体" w:hint="eastAsia"/>
          <w:b/>
          <w:sz w:val="28"/>
          <w:szCs w:val="28"/>
        </w:rPr>
        <w:t>合同能源管理优秀示范项目申报表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901"/>
        <w:gridCol w:w="1818"/>
        <w:gridCol w:w="2426"/>
      </w:tblGrid>
      <w:tr w:rsidR="009E583E" w:rsidRPr="00B83645" w:rsidTr="004C47A7">
        <w:trPr>
          <w:trHeight w:val="685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E583E" w:rsidRPr="00B83645" w:rsidTr="004C47A7">
        <w:trPr>
          <w:trHeight w:val="567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客户名称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E583E" w:rsidRPr="00B83645" w:rsidTr="004C47A7">
        <w:trPr>
          <w:trHeight w:val="567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C0504D"/>
                <w:sz w:val="24"/>
              </w:rPr>
            </w:pP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示</w:t>
            </w:r>
            <w:r w:rsidRPr="00B83645">
              <w:rPr>
                <w:rFonts w:ascii="仿宋" w:eastAsia="仿宋" w:hAnsi="仿宋"/>
                <w:color w:val="C00000"/>
                <w:szCs w:val="21"/>
              </w:rPr>
              <w:t>例：</w:t>
            </w:r>
            <w:r w:rsidRPr="00B83645">
              <w:rPr>
                <w:rFonts w:ascii="仿宋" w:eastAsia="仿宋" w:hAnsi="仿宋" w:hint="eastAsia"/>
                <w:color w:val="C00000"/>
                <w:szCs w:val="21"/>
              </w:rPr>
              <w:t>重庆天泰铝业永川发电分公司#1机组余热回收利用项目</w:t>
            </w:r>
          </w:p>
        </w:tc>
      </w:tr>
      <w:tr w:rsidR="009E583E" w:rsidRPr="00B83645" w:rsidTr="004C47A7">
        <w:trPr>
          <w:trHeight w:val="1139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合同类型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/>
                <w:sz w:val="24"/>
              </w:rPr>
              <w:t xml:space="preserve"> 节能效益分享型</w:t>
            </w:r>
            <w:r w:rsidR="004E1CD3" w:rsidRPr="00B8364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</w:rPr>
              <w:t xml:space="preserve">  </w:t>
            </w: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="004E1CD3" w:rsidRPr="00B83645">
              <w:rPr>
                <w:rFonts w:ascii="仿宋" w:eastAsia="仿宋" w:hAnsi="仿宋"/>
                <w:sz w:val="24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</w:rPr>
              <w:t>节能</w:t>
            </w:r>
            <w:proofErr w:type="gramStart"/>
            <w:r w:rsidRPr="00B83645">
              <w:rPr>
                <w:rFonts w:ascii="仿宋" w:eastAsia="仿宋" w:hAnsi="仿宋"/>
                <w:sz w:val="24"/>
              </w:rPr>
              <w:t>量保证型</w:t>
            </w:r>
            <w:proofErr w:type="gramEnd"/>
            <w:r w:rsidRPr="00B83645">
              <w:rPr>
                <w:rFonts w:ascii="仿宋" w:eastAsia="仿宋" w:hAnsi="仿宋"/>
                <w:sz w:val="24"/>
              </w:rPr>
              <w:t xml:space="preserve"> </w:t>
            </w:r>
            <w:r w:rsidR="004E1CD3" w:rsidRPr="00B83645">
              <w:rPr>
                <w:rFonts w:ascii="仿宋" w:eastAsia="仿宋" w:hAnsi="仿宋"/>
                <w:sz w:val="24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</w:rPr>
              <w:t xml:space="preserve"> </w:t>
            </w: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/>
                <w:sz w:val="24"/>
              </w:rPr>
              <w:t xml:space="preserve"> 能源费用托管型</w:t>
            </w: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Pr="00B83645">
              <w:rPr>
                <w:rFonts w:ascii="仿宋" w:eastAsia="仿宋" w:hAnsi="仿宋" w:hint="eastAsia"/>
                <w:sz w:val="24"/>
              </w:rPr>
              <w:t xml:space="preserve"> 融资租赁型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B23F3C" w:rsidRPr="00B83645">
              <w:rPr>
                <w:rFonts w:ascii="仿宋" w:eastAsia="仿宋" w:hAnsi="仿宋"/>
                <w:sz w:val="24"/>
              </w:rPr>
              <w:sym w:font="Wingdings 2" w:char="00A3"/>
            </w:r>
            <w:r w:rsidR="00B23F3C" w:rsidRPr="00B83645">
              <w:rPr>
                <w:rFonts w:ascii="仿宋" w:eastAsia="仿宋" w:hAnsi="仿宋"/>
                <w:sz w:val="24"/>
              </w:rPr>
              <w:t xml:space="preserve"> 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9E583E" w:rsidRPr="00B83645" w:rsidTr="004C47A7">
        <w:trPr>
          <w:trHeight w:val="567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年节能量</w:t>
            </w: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（吨标准煤）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年节能效益</w:t>
            </w: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（万元）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E583E" w:rsidRPr="00B83645" w:rsidRDefault="009E583E" w:rsidP="004C47A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583E" w:rsidRPr="00B83645" w:rsidTr="004C47A7">
        <w:trPr>
          <w:trHeight w:val="567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投资额</w:t>
            </w: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（万元）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E583E" w:rsidRPr="00B83645" w:rsidRDefault="009E583E" w:rsidP="004C47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合同期</w:t>
            </w:r>
          </w:p>
          <w:p w:rsidR="009E583E" w:rsidRPr="00B83645" w:rsidRDefault="009E583E" w:rsidP="004C47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（年）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E583E" w:rsidRPr="00B83645" w:rsidRDefault="009E583E" w:rsidP="004C47A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583E" w:rsidRPr="00B83645" w:rsidTr="004C47A7">
        <w:trPr>
          <w:trHeight w:val="1935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项目简介</w:t>
            </w: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（</w:t>
            </w:r>
            <w:r w:rsidR="00B23F3C" w:rsidRPr="00B83645">
              <w:rPr>
                <w:rFonts w:ascii="仿宋" w:eastAsia="仿宋" w:hAnsi="仿宋"/>
                <w:sz w:val="24"/>
              </w:rPr>
              <w:t>3</w:t>
            </w:r>
            <w:r w:rsidRPr="00B83645">
              <w:rPr>
                <w:rFonts w:ascii="仿宋" w:eastAsia="仿宋" w:hAnsi="仿宋"/>
                <w:sz w:val="24"/>
              </w:rPr>
              <w:t>00字内）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23F3C" w:rsidRPr="00B83645" w:rsidRDefault="00B23F3C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23F3C" w:rsidRPr="00B83645" w:rsidRDefault="00B23F3C" w:rsidP="004C47A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E583E" w:rsidRPr="00B83645" w:rsidTr="004C47A7">
        <w:trPr>
          <w:trHeight w:val="1118"/>
        </w:trPr>
        <w:tc>
          <w:tcPr>
            <w:tcW w:w="1106" w:type="pct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是否</w:t>
            </w:r>
            <w:r w:rsidRPr="00B83645">
              <w:rPr>
                <w:rFonts w:ascii="仿宋" w:eastAsia="仿宋" w:hAnsi="仿宋" w:hint="eastAsia"/>
                <w:sz w:val="24"/>
              </w:rPr>
              <w:t>同意编入</w:t>
            </w:r>
            <w:r w:rsidRPr="00B83645">
              <w:rPr>
                <w:rFonts w:ascii="仿宋" w:eastAsia="仿宋" w:hAnsi="仿宋"/>
                <w:sz w:val="24"/>
              </w:rPr>
              <w:t>优秀项目案例集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9E583E" w:rsidRPr="00B83645" w:rsidRDefault="009E583E" w:rsidP="004C47A7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B83645">
              <w:rPr>
                <w:rFonts w:ascii="仿宋" w:eastAsia="仿宋" w:hAnsi="仿宋"/>
                <w:sz w:val="24"/>
              </w:rPr>
              <w:t>□是</w:t>
            </w:r>
            <w:r w:rsidR="009904C2" w:rsidRPr="00B83645">
              <w:rPr>
                <w:rFonts w:ascii="仿宋" w:eastAsia="仿宋" w:hAnsi="仿宋" w:hint="eastAsia"/>
                <w:sz w:val="24"/>
              </w:rPr>
              <w:t>（项目合同等机密资料</w:t>
            </w:r>
            <w:proofErr w:type="gramStart"/>
            <w:r w:rsidR="009904C2" w:rsidRPr="00B83645">
              <w:rPr>
                <w:rFonts w:ascii="仿宋" w:eastAsia="仿宋" w:hAnsi="仿宋" w:hint="eastAsia"/>
                <w:sz w:val="24"/>
              </w:rPr>
              <w:t>不</w:t>
            </w:r>
            <w:proofErr w:type="gramEnd"/>
            <w:r w:rsidR="008033B2" w:rsidRPr="00B83645">
              <w:rPr>
                <w:rFonts w:ascii="仿宋" w:eastAsia="仿宋" w:hAnsi="仿宋" w:hint="eastAsia"/>
                <w:sz w:val="24"/>
              </w:rPr>
              <w:t>编</w:t>
            </w:r>
            <w:r w:rsidR="009904C2" w:rsidRPr="00B83645">
              <w:rPr>
                <w:rFonts w:ascii="仿宋" w:eastAsia="仿宋" w:hAnsi="仿宋" w:hint="eastAsia"/>
                <w:sz w:val="24"/>
              </w:rPr>
              <w:t>入</w:t>
            </w:r>
            <w:r w:rsidR="00FB6FB0" w:rsidRPr="00B83645">
              <w:rPr>
                <w:rFonts w:ascii="仿宋" w:eastAsia="仿宋" w:hAnsi="仿宋" w:hint="eastAsia"/>
                <w:sz w:val="24"/>
              </w:rPr>
              <w:t>案例集</w:t>
            </w:r>
            <w:r w:rsidR="009904C2" w:rsidRPr="00B83645">
              <w:rPr>
                <w:rFonts w:ascii="仿宋" w:eastAsia="仿宋" w:hAnsi="仿宋" w:hint="eastAsia"/>
                <w:sz w:val="24"/>
              </w:rPr>
              <w:t>）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 xml:space="preserve">  </w:t>
            </w:r>
            <w:r w:rsidR="004C47A7" w:rsidRPr="00B83645">
              <w:rPr>
                <w:rFonts w:ascii="仿宋" w:eastAsia="仿宋" w:hAnsi="仿宋"/>
                <w:sz w:val="24"/>
              </w:rPr>
              <w:t xml:space="preserve"> </w:t>
            </w:r>
            <w:r w:rsidR="00B23F3C" w:rsidRPr="00B8364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83645">
              <w:rPr>
                <w:rFonts w:ascii="仿宋" w:eastAsia="仿宋" w:hAnsi="仿宋"/>
                <w:sz w:val="24"/>
              </w:rPr>
              <w:t>□否</w:t>
            </w:r>
          </w:p>
        </w:tc>
      </w:tr>
    </w:tbl>
    <w:p w:rsidR="005F4426" w:rsidRPr="00B83645" w:rsidRDefault="005F4426" w:rsidP="00913604">
      <w:pPr>
        <w:rPr>
          <w:rFonts w:ascii="仿宋" w:eastAsia="仿宋" w:hAnsi="仿宋"/>
          <w:color w:val="C00000"/>
          <w:szCs w:val="21"/>
        </w:rPr>
      </w:pPr>
    </w:p>
    <w:p w:rsidR="00913604" w:rsidRPr="00DE29BD" w:rsidRDefault="00435AE4" w:rsidP="00913604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示范项目参评标准</w:t>
      </w:r>
      <w:r w:rsidR="0079239D" w:rsidRPr="00DE29BD">
        <w:rPr>
          <w:rFonts w:ascii="仿宋" w:eastAsia="仿宋" w:hAnsi="仿宋" w:hint="eastAsia"/>
          <w:b/>
          <w:color w:val="C00000"/>
          <w:szCs w:val="21"/>
        </w:rPr>
        <w:t>：</w:t>
      </w:r>
    </w:p>
    <w:p w:rsidR="00913604" w:rsidRPr="00DE29BD" w:rsidRDefault="00DE29BD" w:rsidP="00913604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1.</w:t>
      </w:r>
      <w:r w:rsidR="0079239D" w:rsidRPr="00DE29BD">
        <w:rPr>
          <w:rFonts w:ascii="仿宋" w:eastAsia="仿宋" w:hAnsi="仿宋" w:hint="eastAsia"/>
          <w:b/>
          <w:color w:val="C00000"/>
          <w:szCs w:val="21"/>
        </w:rPr>
        <w:t>请</w:t>
      </w:r>
      <w:r w:rsidR="00913604" w:rsidRPr="00DE29BD">
        <w:rPr>
          <w:rFonts w:ascii="仿宋" w:eastAsia="仿宋" w:hAnsi="仿宋"/>
          <w:b/>
          <w:color w:val="C00000"/>
          <w:szCs w:val="21"/>
        </w:rPr>
        <w:t>按照</w:t>
      </w:r>
      <w:r w:rsidR="00230ED6" w:rsidRPr="00DE29BD">
        <w:rPr>
          <w:rFonts w:ascii="仿宋" w:eastAsia="仿宋" w:hAnsi="仿宋" w:hint="eastAsia"/>
          <w:b/>
          <w:color w:val="C00000"/>
          <w:szCs w:val="21"/>
        </w:rPr>
        <w:t>编写格式及内容要求</w:t>
      </w:r>
      <w:r w:rsidR="0079239D" w:rsidRPr="00DE29BD">
        <w:rPr>
          <w:rFonts w:ascii="仿宋" w:eastAsia="仿宋" w:hAnsi="仿宋"/>
          <w:b/>
          <w:color w:val="C00000"/>
          <w:szCs w:val="21"/>
        </w:rPr>
        <w:t>编写</w:t>
      </w:r>
      <w:r w:rsidR="00913604" w:rsidRPr="00DE29BD">
        <w:rPr>
          <w:rFonts w:ascii="仿宋" w:eastAsia="仿宋" w:hAnsi="仿宋" w:hint="eastAsia"/>
          <w:b/>
          <w:color w:val="C00000"/>
          <w:szCs w:val="21"/>
        </w:rPr>
        <w:t>；</w:t>
      </w:r>
    </w:p>
    <w:p w:rsidR="00DE29BD" w:rsidRPr="00DE29BD" w:rsidRDefault="00DE29BD" w:rsidP="00DE29BD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2</w:t>
      </w:r>
      <w:r w:rsidRPr="00DE29BD">
        <w:rPr>
          <w:rFonts w:ascii="仿宋" w:eastAsia="仿宋" w:hAnsi="仿宋"/>
          <w:b/>
          <w:color w:val="C00000"/>
          <w:szCs w:val="21"/>
        </w:rPr>
        <w:t>.</w:t>
      </w:r>
      <w:r w:rsidRPr="00DE29BD">
        <w:rPr>
          <w:rFonts w:ascii="仿宋" w:eastAsia="仿宋" w:hAnsi="仿宋" w:hint="eastAsia"/>
          <w:b/>
          <w:color w:val="C00000"/>
          <w:szCs w:val="21"/>
        </w:rPr>
        <w:t>项目于2017-2018年度实施完毕，且稳定运营3个月以上；</w:t>
      </w:r>
    </w:p>
    <w:p w:rsidR="00DE29BD" w:rsidRPr="00DE29BD" w:rsidRDefault="00DE29BD" w:rsidP="00DE29BD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3</w:t>
      </w:r>
      <w:r w:rsidRPr="00DE29BD">
        <w:rPr>
          <w:rFonts w:ascii="仿宋" w:eastAsia="仿宋" w:hAnsi="仿宋"/>
          <w:b/>
          <w:color w:val="C00000"/>
          <w:szCs w:val="21"/>
        </w:rPr>
        <w:t>.</w:t>
      </w:r>
      <w:r w:rsidRPr="00DE29BD">
        <w:rPr>
          <w:rFonts w:ascii="仿宋" w:eastAsia="仿宋" w:hAnsi="仿宋" w:hint="eastAsia"/>
          <w:b/>
          <w:color w:val="C00000"/>
          <w:szCs w:val="21"/>
        </w:rPr>
        <w:t>建筑领域项目年节能量在100吨标准煤以上，其他领域项目年节能量在500吨标准煤以上；</w:t>
      </w:r>
    </w:p>
    <w:p w:rsidR="00DE29BD" w:rsidRPr="00DE29BD" w:rsidRDefault="00DE29BD" w:rsidP="00DE29BD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4</w:t>
      </w:r>
      <w:r w:rsidRPr="00DE29BD">
        <w:rPr>
          <w:rFonts w:ascii="仿宋" w:eastAsia="仿宋" w:hAnsi="仿宋"/>
          <w:b/>
          <w:color w:val="C00000"/>
          <w:szCs w:val="21"/>
        </w:rPr>
        <w:t>.</w:t>
      </w:r>
      <w:r w:rsidRPr="00DE29BD">
        <w:rPr>
          <w:rFonts w:ascii="仿宋" w:eastAsia="仿宋" w:hAnsi="仿宋" w:hint="eastAsia"/>
          <w:b/>
          <w:color w:val="C00000"/>
          <w:szCs w:val="21"/>
        </w:rPr>
        <w:t>具有以下特点之一：技术创新、商务模式创新、融资模式创新、行业市场创新、节能效果显著；</w:t>
      </w:r>
    </w:p>
    <w:p w:rsidR="00DE29BD" w:rsidRPr="00DE29BD" w:rsidRDefault="00DE29BD" w:rsidP="00DE29BD">
      <w:pPr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 w:hint="eastAsia"/>
          <w:b/>
          <w:color w:val="C00000"/>
          <w:szCs w:val="21"/>
        </w:rPr>
        <w:t>5</w:t>
      </w:r>
      <w:r w:rsidRPr="00DE29BD">
        <w:rPr>
          <w:rFonts w:ascii="仿宋" w:eastAsia="仿宋" w:hAnsi="仿宋"/>
          <w:b/>
          <w:color w:val="C00000"/>
          <w:szCs w:val="21"/>
        </w:rPr>
        <w:t>.</w:t>
      </w:r>
      <w:r w:rsidRPr="00DE29BD">
        <w:rPr>
          <w:rFonts w:ascii="仿宋" w:eastAsia="仿宋" w:hAnsi="仿宋" w:hint="eastAsia"/>
          <w:b/>
          <w:color w:val="C00000"/>
          <w:szCs w:val="21"/>
        </w:rPr>
        <w:t>在节能市场有广阔的应用潜力，具有示范作用和推广意义。</w:t>
      </w:r>
    </w:p>
    <w:p w:rsidR="00230ED6" w:rsidRPr="00DE29BD" w:rsidRDefault="00230ED6" w:rsidP="00DE5B0C">
      <w:pPr>
        <w:widowControl/>
        <w:jc w:val="left"/>
        <w:rPr>
          <w:rFonts w:ascii="仿宋" w:eastAsia="仿宋" w:hAnsi="仿宋"/>
          <w:b/>
          <w:color w:val="C00000"/>
          <w:szCs w:val="21"/>
        </w:rPr>
      </w:pPr>
      <w:r w:rsidRPr="00DE29BD">
        <w:rPr>
          <w:rFonts w:ascii="仿宋" w:eastAsia="仿宋" w:hAnsi="仿宋"/>
          <w:b/>
          <w:color w:val="C00000"/>
          <w:szCs w:val="21"/>
        </w:rPr>
        <w:br w:type="page"/>
      </w:r>
    </w:p>
    <w:p w:rsidR="0033647B" w:rsidRPr="00B83645" w:rsidRDefault="0033647B" w:rsidP="0033647B">
      <w:pPr>
        <w:spacing w:line="360" w:lineRule="auto"/>
        <w:jc w:val="center"/>
        <w:rPr>
          <w:rFonts w:ascii="黑体" w:eastAsia="黑体" w:hAnsi="黑体"/>
          <w:b/>
          <w:sz w:val="32"/>
          <w:szCs w:val="28"/>
        </w:rPr>
      </w:pPr>
      <w:r w:rsidRPr="00B83645">
        <w:rPr>
          <w:rFonts w:ascii="黑体" w:eastAsia="黑体" w:hAnsi="黑体"/>
          <w:b/>
          <w:sz w:val="32"/>
          <w:szCs w:val="28"/>
        </w:rPr>
        <w:lastRenderedPageBreak/>
        <w:t>201</w:t>
      </w:r>
      <w:r w:rsidR="00286DB1">
        <w:rPr>
          <w:rFonts w:ascii="黑体" w:eastAsia="黑体" w:hAnsi="黑体" w:hint="eastAsia"/>
          <w:b/>
          <w:sz w:val="32"/>
          <w:szCs w:val="28"/>
        </w:rPr>
        <w:t>8</w:t>
      </w:r>
      <w:r w:rsidRPr="00B83645">
        <w:rPr>
          <w:rFonts w:ascii="黑体" w:eastAsia="黑体" w:hAnsi="黑体" w:hint="eastAsia"/>
          <w:b/>
          <w:sz w:val="32"/>
          <w:szCs w:val="28"/>
        </w:rPr>
        <w:t>合同能源管理优秀示范项目</w:t>
      </w:r>
    </w:p>
    <w:p w:rsidR="0033647B" w:rsidRPr="00B83645" w:rsidRDefault="005D43E3" w:rsidP="0033647B">
      <w:pPr>
        <w:widowControl/>
        <w:jc w:val="center"/>
        <w:rPr>
          <w:rFonts w:ascii="黑体" w:eastAsia="黑体" w:hAnsi="黑体"/>
          <w:b/>
          <w:sz w:val="32"/>
          <w:szCs w:val="28"/>
        </w:rPr>
      </w:pPr>
      <w:r w:rsidRPr="00B83645">
        <w:rPr>
          <w:rFonts w:ascii="黑体" w:eastAsia="黑体" w:hAnsi="黑体" w:hint="eastAsia"/>
          <w:b/>
          <w:sz w:val="32"/>
          <w:szCs w:val="28"/>
        </w:rPr>
        <w:t>编写格式及内容要求</w:t>
      </w:r>
    </w:p>
    <w:p w:rsidR="0033647B" w:rsidRPr="00B83645" w:rsidRDefault="0033647B" w:rsidP="0033647B">
      <w:pPr>
        <w:pStyle w:val="ab"/>
        <w:numPr>
          <w:ilvl w:val="0"/>
          <w:numId w:val="27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格式要求</w:t>
      </w:r>
    </w:p>
    <w:p w:rsidR="0033647B" w:rsidRPr="00B83645" w:rsidRDefault="0033647B" w:rsidP="0033647B">
      <w:pPr>
        <w:spacing w:line="360" w:lineRule="auto"/>
        <w:ind w:firstLineChars="210" w:firstLine="504"/>
        <w:rPr>
          <w:rFonts w:ascii="仿宋" w:eastAsia="仿宋" w:hAnsi="仿宋"/>
          <w:sz w:val="24"/>
        </w:rPr>
      </w:pPr>
      <w:r w:rsidRPr="00B83645">
        <w:rPr>
          <w:rFonts w:ascii="仿宋" w:eastAsia="仿宋" w:hAnsi="仿宋" w:hint="eastAsia"/>
          <w:sz w:val="24"/>
        </w:rPr>
        <w:t>标题：四号黑体，缩进两字符；</w:t>
      </w:r>
    </w:p>
    <w:p w:rsidR="0033647B" w:rsidRPr="00B83645" w:rsidRDefault="0033647B" w:rsidP="0033647B">
      <w:pPr>
        <w:spacing w:line="360" w:lineRule="auto"/>
        <w:ind w:firstLineChars="210" w:firstLine="504"/>
        <w:rPr>
          <w:rFonts w:ascii="仿宋" w:eastAsia="仿宋" w:hAnsi="仿宋"/>
          <w:sz w:val="24"/>
        </w:rPr>
      </w:pPr>
      <w:r w:rsidRPr="00B83645">
        <w:rPr>
          <w:rFonts w:ascii="仿宋" w:eastAsia="仿宋" w:hAnsi="仿宋" w:hint="eastAsia"/>
          <w:sz w:val="24"/>
        </w:rPr>
        <w:t>正文：四号仿宋，缩进两字符；</w:t>
      </w:r>
    </w:p>
    <w:p w:rsidR="0033647B" w:rsidRPr="00B83645" w:rsidRDefault="0033647B" w:rsidP="0033647B">
      <w:pPr>
        <w:spacing w:line="360" w:lineRule="auto"/>
        <w:ind w:firstLineChars="210" w:firstLine="504"/>
        <w:rPr>
          <w:rFonts w:ascii="仿宋" w:eastAsia="仿宋" w:hAnsi="仿宋"/>
          <w:sz w:val="24"/>
        </w:rPr>
      </w:pPr>
      <w:r w:rsidRPr="00B83645">
        <w:rPr>
          <w:rFonts w:ascii="仿宋" w:eastAsia="仿宋" w:hAnsi="仿宋" w:hint="eastAsia"/>
          <w:sz w:val="24"/>
        </w:rPr>
        <w:t>行距：1.5倍行距；</w:t>
      </w:r>
    </w:p>
    <w:p w:rsidR="0033647B" w:rsidRPr="00B83645" w:rsidRDefault="0033647B" w:rsidP="0033647B">
      <w:pPr>
        <w:spacing w:line="360" w:lineRule="auto"/>
        <w:ind w:firstLineChars="210" w:firstLine="504"/>
        <w:rPr>
          <w:rFonts w:ascii="仿宋" w:eastAsia="仿宋" w:hAnsi="仿宋"/>
          <w:sz w:val="24"/>
        </w:rPr>
      </w:pPr>
      <w:r w:rsidRPr="00B83645">
        <w:rPr>
          <w:rFonts w:ascii="仿宋" w:eastAsia="仿宋" w:hAnsi="仿宋" w:hint="eastAsia"/>
          <w:sz w:val="24"/>
        </w:rPr>
        <w:t>序号：一级编号为</w:t>
      </w:r>
      <w:r w:rsidRPr="00B83645">
        <w:rPr>
          <w:rFonts w:ascii="仿宋" w:eastAsia="仿宋" w:hAnsi="仿宋"/>
          <w:sz w:val="24"/>
        </w:rPr>
        <w:t>“</w:t>
      </w:r>
      <w:r w:rsidRPr="00B83645">
        <w:rPr>
          <w:rFonts w:ascii="仿宋" w:eastAsia="仿宋" w:hAnsi="仿宋" w:hint="eastAsia"/>
          <w:sz w:val="24"/>
        </w:rPr>
        <w:t>一、</w:t>
      </w:r>
      <w:r w:rsidRPr="00B83645">
        <w:rPr>
          <w:rFonts w:ascii="仿宋" w:eastAsia="仿宋" w:hAnsi="仿宋"/>
          <w:sz w:val="24"/>
        </w:rPr>
        <w:t>”</w:t>
      </w:r>
      <w:r w:rsidRPr="00B83645">
        <w:rPr>
          <w:rFonts w:ascii="仿宋" w:eastAsia="仿宋" w:hAnsi="仿宋" w:hint="eastAsia"/>
          <w:sz w:val="24"/>
        </w:rPr>
        <w:t>、</w:t>
      </w:r>
      <w:r w:rsidRPr="00B83645">
        <w:rPr>
          <w:rFonts w:ascii="仿宋" w:eastAsia="仿宋" w:hAnsi="仿宋"/>
          <w:sz w:val="24"/>
        </w:rPr>
        <w:t>“</w:t>
      </w:r>
      <w:r w:rsidRPr="00B83645">
        <w:rPr>
          <w:rFonts w:ascii="仿宋" w:eastAsia="仿宋" w:hAnsi="仿宋" w:hint="eastAsia"/>
          <w:sz w:val="24"/>
        </w:rPr>
        <w:t>二、</w:t>
      </w:r>
      <w:r w:rsidRPr="00B83645">
        <w:rPr>
          <w:rFonts w:ascii="仿宋" w:eastAsia="仿宋" w:hAnsi="仿宋"/>
          <w:sz w:val="24"/>
        </w:rPr>
        <w:t>”</w:t>
      </w:r>
      <w:r w:rsidRPr="00B83645">
        <w:rPr>
          <w:rFonts w:ascii="仿宋" w:eastAsia="仿宋" w:hAnsi="仿宋" w:hint="eastAsia"/>
          <w:sz w:val="24"/>
        </w:rPr>
        <w:t>，二级编号为</w:t>
      </w:r>
      <w:r w:rsidRPr="00B83645">
        <w:rPr>
          <w:rFonts w:ascii="仿宋" w:eastAsia="仿宋" w:hAnsi="仿宋"/>
          <w:sz w:val="24"/>
        </w:rPr>
        <w:t>“</w:t>
      </w:r>
      <w:r w:rsidRPr="00B83645">
        <w:rPr>
          <w:rFonts w:ascii="仿宋" w:eastAsia="仿宋" w:hAnsi="仿宋" w:hint="eastAsia"/>
          <w:sz w:val="24"/>
        </w:rPr>
        <w:t>1.</w:t>
      </w:r>
      <w:r w:rsidRPr="00B83645">
        <w:rPr>
          <w:rFonts w:ascii="仿宋" w:eastAsia="仿宋" w:hAnsi="仿宋"/>
          <w:sz w:val="24"/>
        </w:rPr>
        <w:t>”</w:t>
      </w:r>
      <w:r w:rsidRPr="00B83645">
        <w:rPr>
          <w:rFonts w:ascii="仿宋" w:eastAsia="仿宋" w:hAnsi="仿宋" w:hint="eastAsia"/>
          <w:sz w:val="24"/>
        </w:rPr>
        <w:t xml:space="preserve">、 </w:t>
      </w:r>
      <w:r w:rsidRPr="00B83645">
        <w:rPr>
          <w:rFonts w:ascii="仿宋" w:eastAsia="仿宋" w:hAnsi="仿宋"/>
          <w:sz w:val="24"/>
        </w:rPr>
        <w:t>“</w:t>
      </w:r>
      <w:r w:rsidRPr="00B83645">
        <w:rPr>
          <w:rFonts w:ascii="仿宋" w:eastAsia="仿宋" w:hAnsi="仿宋" w:hint="eastAsia"/>
          <w:sz w:val="24"/>
        </w:rPr>
        <w:t>2.</w:t>
      </w:r>
      <w:r w:rsidRPr="00B83645">
        <w:rPr>
          <w:rFonts w:ascii="仿宋" w:eastAsia="仿宋" w:hAnsi="仿宋"/>
          <w:sz w:val="24"/>
        </w:rPr>
        <w:t>”</w:t>
      </w:r>
      <w:r w:rsidRPr="00B83645">
        <w:rPr>
          <w:rFonts w:ascii="仿宋" w:eastAsia="仿宋" w:hAnsi="仿宋" w:hint="eastAsia"/>
          <w:sz w:val="24"/>
        </w:rPr>
        <w:t>,三级编号为“（1）”、“（2）”，四级编号为“a.”“b.”。</w:t>
      </w:r>
    </w:p>
    <w:p w:rsidR="0033647B" w:rsidRPr="00B83645" w:rsidRDefault="00855A60" w:rsidP="0033647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="仿宋" w:eastAsia="仿宋" w:hAnsi="仿宋" w:cstheme="minorBidi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内容要求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一、项目名称</w:t>
      </w:r>
      <w:r w:rsidRPr="00B83645">
        <w:rPr>
          <w:rFonts w:ascii="仿宋" w:eastAsia="仿宋" w:hAnsi="仿宋" w:hint="eastAsia"/>
          <w:noProof/>
          <w:kern w:val="44"/>
          <w:szCs w:val="21"/>
        </w:rPr>
        <w:t>（四号黑体，缩进两字符，</w:t>
      </w:r>
      <w:r w:rsidRPr="00B83645">
        <w:rPr>
          <w:rFonts w:ascii="仿宋" w:eastAsia="仿宋" w:hAnsi="仿宋"/>
          <w:noProof/>
          <w:kern w:val="44"/>
          <w:szCs w:val="21"/>
        </w:rPr>
        <w:t>以下标题同</w:t>
      </w:r>
      <w:r w:rsidRPr="00B83645">
        <w:rPr>
          <w:rFonts w:ascii="仿宋" w:eastAsia="仿宋" w:hAnsi="仿宋" w:hint="eastAsia"/>
          <w:noProof/>
          <w:kern w:val="44"/>
          <w:szCs w:val="21"/>
        </w:rPr>
        <w:t>）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noProof/>
          <w:kern w:val="44"/>
          <w:szCs w:val="21"/>
        </w:rPr>
      </w:pPr>
      <w:r w:rsidRPr="00B83645">
        <w:rPr>
          <w:rFonts w:ascii="仿宋" w:eastAsia="仿宋" w:hAnsi="仿宋" w:hint="eastAsia"/>
          <w:sz w:val="28"/>
          <w:szCs w:val="28"/>
        </w:rPr>
        <w:t>内容</w:t>
      </w:r>
      <w:r w:rsidRPr="00B83645">
        <w:rPr>
          <w:rFonts w:ascii="仿宋" w:eastAsia="仿宋" w:hAnsi="仿宋"/>
          <w:sz w:val="28"/>
          <w:szCs w:val="28"/>
        </w:rPr>
        <w:t>包括</w:t>
      </w:r>
      <w:r w:rsidRPr="00B83645">
        <w:rPr>
          <w:rFonts w:ascii="仿宋" w:eastAsia="仿宋" w:hAnsi="仿宋" w:hint="eastAsia"/>
          <w:sz w:val="28"/>
          <w:szCs w:val="28"/>
        </w:rPr>
        <w:t>业主</w:t>
      </w:r>
      <w:r w:rsidRPr="00B83645">
        <w:rPr>
          <w:rFonts w:ascii="仿宋" w:eastAsia="仿宋" w:hAnsi="仿宋"/>
          <w:sz w:val="28"/>
          <w:szCs w:val="28"/>
        </w:rPr>
        <w:t>名称（全称）、改造对象、应用的主要节能技术；如“</w:t>
      </w:r>
      <w:r w:rsidRPr="00B83645">
        <w:rPr>
          <w:rFonts w:ascii="仿宋" w:eastAsia="仿宋" w:hAnsi="仿宋" w:hint="eastAsia"/>
          <w:sz w:val="28"/>
          <w:szCs w:val="28"/>
        </w:rPr>
        <w:t>×</w:t>
      </w:r>
      <w:r w:rsidRPr="00B83645">
        <w:rPr>
          <w:rFonts w:ascii="仿宋" w:eastAsia="仿宋" w:hAnsi="仿宋"/>
          <w:sz w:val="28"/>
          <w:szCs w:val="28"/>
        </w:rPr>
        <w:t>×公司</w:t>
      </w:r>
      <w:r w:rsidRPr="00B83645">
        <w:rPr>
          <w:rFonts w:ascii="仿宋" w:eastAsia="仿宋" w:hAnsi="仿宋" w:hint="eastAsia"/>
          <w:sz w:val="28"/>
          <w:szCs w:val="28"/>
        </w:rPr>
        <w:t>高炉除尘风机高压变频</w:t>
      </w:r>
      <w:r w:rsidRPr="00B83645">
        <w:rPr>
          <w:rFonts w:ascii="仿宋" w:eastAsia="仿宋" w:hAnsi="仿宋"/>
          <w:sz w:val="28"/>
          <w:szCs w:val="28"/>
        </w:rPr>
        <w:t>节能改造项目”。</w:t>
      </w:r>
      <w:r w:rsidRPr="00B83645">
        <w:rPr>
          <w:rFonts w:ascii="仿宋" w:eastAsia="仿宋" w:hAnsi="仿宋" w:hint="eastAsia"/>
          <w:noProof/>
          <w:kern w:val="44"/>
          <w:szCs w:val="21"/>
        </w:rPr>
        <w:t>（四号仿宋，缩进两字符，</w:t>
      </w:r>
      <w:r w:rsidRPr="00B83645">
        <w:rPr>
          <w:rFonts w:ascii="仿宋" w:eastAsia="仿宋" w:hAnsi="仿宋"/>
          <w:noProof/>
          <w:kern w:val="44"/>
          <w:szCs w:val="21"/>
        </w:rPr>
        <w:t>以下正文同</w:t>
      </w:r>
      <w:r w:rsidRPr="00B83645">
        <w:rPr>
          <w:rFonts w:ascii="仿宋" w:eastAsia="仿宋" w:hAnsi="仿宋" w:hint="eastAsia"/>
          <w:noProof/>
          <w:kern w:val="44"/>
          <w:szCs w:val="21"/>
        </w:rPr>
        <w:t>）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二、项目业</w:t>
      </w:r>
      <w:r w:rsidRPr="00B83645">
        <w:rPr>
          <w:rFonts w:ascii="仿宋" w:eastAsia="仿宋" w:hAnsi="仿宋"/>
          <w:sz w:val="28"/>
          <w:szCs w:val="28"/>
        </w:rPr>
        <w:t>主</w:t>
      </w:r>
      <w:r w:rsidRPr="00B83645">
        <w:rPr>
          <w:rFonts w:ascii="仿宋" w:eastAsia="仿宋" w:hAnsi="仿宋" w:hint="eastAsia"/>
          <w:sz w:val="28"/>
          <w:szCs w:val="28"/>
        </w:rPr>
        <w:t>（200字左右）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noProof/>
          <w:kern w:val="44"/>
          <w:szCs w:val="21"/>
        </w:rPr>
      </w:pPr>
      <w:r w:rsidRPr="00B83645">
        <w:rPr>
          <w:rFonts w:ascii="仿宋" w:eastAsia="仿宋" w:hAnsi="仿宋"/>
          <w:sz w:val="28"/>
          <w:szCs w:val="28"/>
        </w:rPr>
        <w:t>内容包括业主名称</w:t>
      </w:r>
      <w:r w:rsidRPr="00B83645">
        <w:rPr>
          <w:rFonts w:ascii="仿宋" w:eastAsia="仿宋" w:hAnsi="仿宋" w:hint="eastAsia"/>
          <w:sz w:val="28"/>
          <w:szCs w:val="28"/>
        </w:rPr>
        <w:t>、</w:t>
      </w:r>
      <w:r w:rsidRPr="00B83645">
        <w:rPr>
          <w:rFonts w:ascii="仿宋" w:eastAsia="仿宋" w:hAnsi="仿宋"/>
          <w:sz w:val="28"/>
          <w:szCs w:val="28"/>
        </w:rPr>
        <w:t>简介、主要用能设备及其用能情况</w:t>
      </w:r>
      <w:r w:rsidRPr="00B83645">
        <w:rPr>
          <w:rFonts w:ascii="仿宋" w:eastAsia="仿宋" w:hAnsi="仿宋" w:hint="eastAsia"/>
          <w:sz w:val="28"/>
          <w:szCs w:val="28"/>
        </w:rPr>
        <w:t>。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三、项</w:t>
      </w:r>
      <w:r w:rsidRPr="00B83645">
        <w:rPr>
          <w:rFonts w:ascii="仿宋" w:eastAsia="仿宋" w:hAnsi="仿宋"/>
          <w:sz w:val="28"/>
          <w:szCs w:val="28"/>
        </w:rPr>
        <w:t>目</w:t>
      </w:r>
      <w:r w:rsidRPr="00B83645">
        <w:rPr>
          <w:rFonts w:ascii="仿宋" w:eastAsia="仿宋" w:hAnsi="仿宋" w:hint="eastAsia"/>
          <w:sz w:val="28"/>
          <w:szCs w:val="28"/>
        </w:rPr>
        <w:t>实</w:t>
      </w:r>
      <w:r w:rsidRPr="00B83645">
        <w:rPr>
          <w:rFonts w:ascii="仿宋" w:eastAsia="仿宋" w:hAnsi="仿宋"/>
          <w:sz w:val="28"/>
          <w:szCs w:val="28"/>
        </w:rPr>
        <w:t>施</w:t>
      </w:r>
      <w:r w:rsidRPr="00B83645">
        <w:rPr>
          <w:rFonts w:ascii="仿宋" w:eastAsia="仿宋" w:hAnsi="仿宋" w:hint="eastAsia"/>
          <w:sz w:val="28"/>
          <w:szCs w:val="28"/>
        </w:rPr>
        <w:t>单</w:t>
      </w:r>
      <w:r w:rsidRPr="00B83645">
        <w:rPr>
          <w:rFonts w:ascii="仿宋" w:eastAsia="仿宋" w:hAnsi="仿宋"/>
          <w:sz w:val="28"/>
          <w:szCs w:val="28"/>
        </w:rPr>
        <w:t>位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/>
          <w:sz w:val="28"/>
          <w:szCs w:val="28"/>
        </w:rPr>
        <w:t>说明实施项目</w:t>
      </w:r>
      <w:r w:rsidRPr="00B83645">
        <w:rPr>
          <w:rFonts w:ascii="仿宋" w:eastAsia="仿宋" w:hAnsi="仿宋" w:hint="eastAsia"/>
          <w:sz w:val="28"/>
          <w:szCs w:val="28"/>
        </w:rPr>
        <w:t>的节能服务公司的</w:t>
      </w:r>
      <w:r w:rsidRPr="00B83645">
        <w:rPr>
          <w:rFonts w:ascii="仿宋" w:eastAsia="仿宋" w:hAnsi="仿宋"/>
          <w:sz w:val="28"/>
          <w:szCs w:val="28"/>
        </w:rPr>
        <w:t>全称</w:t>
      </w:r>
      <w:r w:rsidRPr="00B83645">
        <w:rPr>
          <w:rFonts w:ascii="仿宋" w:eastAsia="仿宋" w:hAnsi="仿宋" w:hint="eastAsia"/>
          <w:sz w:val="28"/>
          <w:szCs w:val="28"/>
        </w:rPr>
        <w:t>。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四、</w:t>
      </w:r>
      <w:r w:rsidRPr="00B83645">
        <w:rPr>
          <w:rFonts w:ascii="仿宋" w:eastAsia="仿宋" w:hAnsi="仿宋"/>
          <w:sz w:val="28"/>
          <w:szCs w:val="28"/>
        </w:rPr>
        <w:t>案例内容</w:t>
      </w:r>
      <w:r w:rsidRPr="00B83645">
        <w:rPr>
          <w:rFonts w:ascii="仿宋" w:eastAsia="仿宋" w:hAnsi="仿宋" w:hint="eastAsia"/>
          <w:sz w:val="28"/>
          <w:szCs w:val="28"/>
        </w:rPr>
        <w:t>（1000字左右，如有图表请附上）</w:t>
      </w:r>
    </w:p>
    <w:p w:rsidR="0033647B" w:rsidRPr="00B83645" w:rsidRDefault="0033647B" w:rsidP="0033647B">
      <w:pPr>
        <w:spacing w:line="360" w:lineRule="auto"/>
        <w:ind w:firstLineChars="202" w:firstLine="568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1．技术原理及适用领域</w:t>
      </w:r>
    </w:p>
    <w:p w:rsidR="0033647B" w:rsidRPr="00B83645" w:rsidRDefault="0033647B" w:rsidP="0033647B">
      <w:pPr>
        <w:spacing w:line="360" w:lineRule="auto"/>
        <w:ind w:firstLineChars="202" w:firstLine="568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/>
          <w:b/>
          <w:sz w:val="28"/>
          <w:szCs w:val="28"/>
        </w:rPr>
        <w:t>2．节能改造</w:t>
      </w:r>
      <w:r w:rsidRPr="00B83645">
        <w:rPr>
          <w:rFonts w:ascii="仿宋" w:eastAsia="仿宋" w:hAnsi="仿宋" w:hint="eastAsia"/>
          <w:b/>
          <w:sz w:val="28"/>
          <w:szCs w:val="28"/>
        </w:rPr>
        <w:t>具体</w:t>
      </w:r>
      <w:r w:rsidRPr="00B83645">
        <w:rPr>
          <w:rFonts w:ascii="仿宋" w:eastAsia="仿宋" w:hAnsi="仿宋"/>
          <w:b/>
          <w:sz w:val="28"/>
          <w:szCs w:val="28"/>
        </w:rPr>
        <w:t>内容</w:t>
      </w:r>
      <w:r w:rsidRPr="00B83645">
        <w:rPr>
          <w:rFonts w:ascii="仿宋" w:eastAsia="仿宋" w:hAnsi="仿宋" w:hint="eastAsia"/>
          <w:sz w:val="28"/>
          <w:szCs w:val="28"/>
        </w:rPr>
        <w:t>（如改造前</w:t>
      </w:r>
      <w:r w:rsidRPr="00B83645">
        <w:rPr>
          <w:rFonts w:ascii="仿宋" w:eastAsia="仿宋" w:hAnsi="仿宋"/>
          <w:sz w:val="28"/>
          <w:szCs w:val="28"/>
        </w:rPr>
        <w:t>存在的问题</w:t>
      </w:r>
      <w:r w:rsidRPr="00B83645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B83645">
        <w:rPr>
          <w:rFonts w:ascii="仿宋" w:eastAsia="仿宋" w:hAnsi="仿宋" w:hint="eastAsia"/>
          <w:sz w:val="28"/>
          <w:szCs w:val="28"/>
        </w:rPr>
        <w:t>各改造</w:t>
      </w:r>
      <w:proofErr w:type="gramEnd"/>
      <w:r w:rsidRPr="00B83645">
        <w:rPr>
          <w:rFonts w:ascii="仿宋" w:eastAsia="仿宋" w:hAnsi="仿宋" w:hint="eastAsia"/>
          <w:sz w:val="28"/>
          <w:szCs w:val="28"/>
        </w:rPr>
        <w:t>系统</w:t>
      </w:r>
      <w:r w:rsidRPr="00B83645">
        <w:rPr>
          <w:rFonts w:ascii="仿宋" w:eastAsia="仿宋" w:hAnsi="仿宋"/>
          <w:sz w:val="28"/>
          <w:szCs w:val="28"/>
        </w:rPr>
        <w:t>工艺流程及</w:t>
      </w:r>
      <w:r w:rsidRPr="00B83645">
        <w:rPr>
          <w:rFonts w:ascii="仿宋" w:eastAsia="仿宋" w:hAnsi="仿宋" w:hint="eastAsia"/>
          <w:sz w:val="28"/>
          <w:szCs w:val="28"/>
        </w:rPr>
        <w:t>关键</w:t>
      </w:r>
      <w:r w:rsidRPr="00B83645">
        <w:rPr>
          <w:rFonts w:ascii="仿宋" w:eastAsia="仿宋" w:hAnsi="仿宋"/>
          <w:sz w:val="28"/>
          <w:szCs w:val="28"/>
        </w:rPr>
        <w:t>参数、改造后</w:t>
      </w:r>
      <w:r w:rsidRPr="00B83645">
        <w:rPr>
          <w:rFonts w:ascii="仿宋" w:eastAsia="仿宋" w:hAnsi="仿宋" w:hint="eastAsia"/>
          <w:sz w:val="28"/>
          <w:szCs w:val="28"/>
        </w:rPr>
        <w:t>取得</w:t>
      </w:r>
      <w:r w:rsidRPr="00B83645">
        <w:rPr>
          <w:rFonts w:ascii="仿宋" w:eastAsia="仿宋" w:hAnsi="仿宋"/>
          <w:sz w:val="28"/>
          <w:szCs w:val="28"/>
        </w:rPr>
        <w:t>的效果</w:t>
      </w:r>
      <w:r w:rsidRPr="00B83645">
        <w:rPr>
          <w:rFonts w:ascii="仿宋" w:eastAsia="仿宋" w:hAnsi="仿宋" w:hint="eastAsia"/>
          <w:sz w:val="28"/>
          <w:szCs w:val="28"/>
        </w:rPr>
        <w:t>）</w:t>
      </w:r>
    </w:p>
    <w:p w:rsidR="0033647B" w:rsidRPr="00B83645" w:rsidRDefault="0033647B" w:rsidP="0033647B">
      <w:pPr>
        <w:spacing w:line="360" w:lineRule="auto"/>
        <w:ind w:firstLineChars="202" w:firstLine="568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3</w:t>
      </w:r>
      <w:r w:rsidRPr="00B83645">
        <w:rPr>
          <w:rFonts w:ascii="仿宋" w:eastAsia="仿宋" w:hAnsi="仿宋"/>
          <w:b/>
          <w:sz w:val="28"/>
          <w:szCs w:val="28"/>
        </w:rPr>
        <w:t>．项目实施情况</w:t>
      </w:r>
      <w:r w:rsidRPr="00B83645">
        <w:rPr>
          <w:rFonts w:ascii="仿宋" w:eastAsia="仿宋" w:hAnsi="仿宋"/>
          <w:sz w:val="28"/>
          <w:szCs w:val="28"/>
        </w:rPr>
        <w:t>（</w:t>
      </w:r>
      <w:r w:rsidRPr="00B83645">
        <w:rPr>
          <w:rFonts w:ascii="仿宋" w:eastAsia="仿宋" w:hAnsi="仿宋" w:hint="eastAsia"/>
          <w:sz w:val="28"/>
          <w:szCs w:val="28"/>
        </w:rPr>
        <w:t>如</w:t>
      </w:r>
      <w:r w:rsidRPr="00B83645">
        <w:rPr>
          <w:rFonts w:ascii="仿宋" w:eastAsia="仿宋" w:hAnsi="仿宋"/>
          <w:sz w:val="28"/>
          <w:szCs w:val="28"/>
        </w:rPr>
        <w:t>项目开发情况、开工时间、竣工时间及运行情况</w:t>
      </w:r>
      <w:r w:rsidRPr="00B83645">
        <w:rPr>
          <w:rFonts w:ascii="仿宋" w:eastAsia="仿宋" w:hAnsi="仿宋" w:hint="eastAsia"/>
          <w:sz w:val="28"/>
          <w:szCs w:val="28"/>
        </w:rPr>
        <w:t>等</w:t>
      </w:r>
      <w:r w:rsidRPr="00B83645">
        <w:rPr>
          <w:rFonts w:ascii="仿宋" w:eastAsia="仿宋" w:hAnsi="仿宋"/>
          <w:sz w:val="28"/>
          <w:szCs w:val="28"/>
        </w:rPr>
        <w:t>）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lastRenderedPageBreak/>
        <w:t>五、项</w:t>
      </w:r>
      <w:r w:rsidRPr="00B83645">
        <w:rPr>
          <w:rFonts w:ascii="仿宋" w:eastAsia="仿宋" w:hAnsi="仿宋"/>
          <w:sz w:val="28"/>
          <w:szCs w:val="28"/>
        </w:rPr>
        <w:t>目</w:t>
      </w:r>
      <w:r w:rsidRPr="00B83645">
        <w:rPr>
          <w:rFonts w:ascii="仿宋" w:eastAsia="仿宋" w:hAnsi="仿宋" w:hint="eastAsia"/>
          <w:sz w:val="28"/>
          <w:szCs w:val="28"/>
        </w:rPr>
        <w:t>年节</w:t>
      </w:r>
      <w:r w:rsidRPr="00B83645">
        <w:rPr>
          <w:rFonts w:ascii="仿宋" w:eastAsia="仿宋" w:hAnsi="仿宋"/>
          <w:sz w:val="28"/>
          <w:szCs w:val="28"/>
        </w:rPr>
        <w:t>能量及</w:t>
      </w:r>
      <w:r w:rsidRPr="00B83645">
        <w:rPr>
          <w:rFonts w:ascii="仿宋" w:eastAsia="仿宋" w:hAnsi="仿宋" w:hint="eastAsia"/>
          <w:sz w:val="28"/>
          <w:szCs w:val="28"/>
        </w:rPr>
        <w:t>年节</w:t>
      </w:r>
      <w:r w:rsidRPr="00B83645">
        <w:rPr>
          <w:rFonts w:ascii="仿宋" w:eastAsia="仿宋" w:hAnsi="仿宋"/>
          <w:sz w:val="28"/>
          <w:szCs w:val="28"/>
        </w:rPr>
        <w:t>能效益</w:t>
      </w:r>
    </w:p>
    <w:p w:rsidR="0033647B" w:rsidRPr="00B83645" w:rsidRDefault="0033647B" w:rsidP="0033647B">
      <w:pPr>
        <w:spacing w:line="360" w:lineRule="auto"/>
        <w:ind w:firstLineChars="202" w:firstLine="568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1．年节能量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（1）改造前后</w:t>
      </w:r>
      <w:r w:rsidRPr="00B83645">
        <w:rPr>
          <w:rFonts w:ascii="仿宋" w:eastAsia="仿宋" w:hAnsi="仿宋"/>
          <w:sz w:val="28"/>
          <w:szCs w:val="28"/>
        </w:rPr>
        <w:t>系统（设备）用能情况及主要参数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（2）节能量计算方法及项目年节能量（吨标准煤）</w:t>
      </w:r>
    </w:p>
    <w:p w:rsidR="0033647B" w:rsidRPr="00B83645" w:rsidRDefault="0033647B" w:rsidP="0033647B">
      <w:pPr>
        <w:spacing w:line="360" w:lineRule="auto"/>
        <w:ind w:firstLineChars="202" w:firstLine="568"/>
        <w:rPr>
          <w:rFonts w:ascii="仿宋" w:eastAsia="仿宋" w:hAnsi="仿宋"/>
          <w:b/>
          <w:sz w:val="28"/>
          <w:szCs w:val="28"/>
        </w:rPr>
      </w:pPr>
      <w:r w:rsidRPr="00B83645">
        <w:rPr>
          <w:rFonts w:ascii="仿宋" w:eastAsia="仿宋" w:hAnsi="仿宋" w:hint="eastAsia"/>
          <w:b/>
          <w:sz w:val="28"/>
          <w:szCs w:val="28"/>
        </w:rPr>
        <w:t>2．年节能效益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说明节约能源品种的单价及年节能效益（万元）。例如，当地电价0.68元/kW·h，年节能效益68万元。</w:t>
      </w:r>
    </w:p>
    <w:p w:rsidR="00D91273" w:rsidRPr="00B83645" w:rsidRDefault="00D91273" w:rsidP="00D912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六、技术方案</w:t>
      </w:r>
    </w:p>
    <w:p w:rsidR="0033647B" w:rsidRPr="00B83645" w:rsidRDefault="00D91273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七</w:t>
      </w:r>
      <w:r w:rsidR="0033647B" w:rsidRPr="00B83645">
        <w:rPr>
          <w:rFonts w:ascii="仿宋" w:eastAsia="仿宋" w:hAnsi="仿宋" w:hint="eastAsia"/>
          <w:sz w:val="28"/>
          <w:szCs w:val="28"/>
        </w:rPr>
        <w:t>、</w:t>
      </w:r>
      <w:r w:rsidR="0033647B" w:rsidRPr="00B83645">
        <w:rPr>
          <w:rFonts w:ascii="仿宋" w:eastAsia="仿宋" w:hAnsi="仿宋"/>
          <w:sz w:val="28"/>
          <w:szCs w:val="28"/>
        </w:rPr>
        <w:t>商</w:t>
      </w:r>
      <w:r w:rsidR="0033647B" w:rsidRPr="00B83645">
        <w:rPr>
          <w:rFonts w:ascii="仿宋" w:eastAsia="仿宋" w:hAnsi="仿宋" w:hint="eastAsia"/>
          <w:sz w:val="28"/>
          <w:szCs w:val="28"/>
        </w:rPr>
        <w:t>业</w:t>
      </w:r>
      <w:r w:rsidR="0033647B" w:rsidRPr="00B83645">
        <w:rPr>
          <w:rFonts w:ascii="仿宋" w:eastAsia="仿宋" w:hAnsi="仿宋"/>
          <w:sz w:val="28"/>
          <w:szCs w:val="28"/>
        </w:rPr>
        <w:t>模式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/>
          <w:sz w:val="28"/>
          <w:szCs w:val="28"/>
        </w:rPr>
        <w:t>请说明采用何种类型的合同能源管理模式，如节能效益分享型、节能</w:t>
      </w:r>
      <w:proofErr w:type="gramStart"/>
      <w:r w:rsidRPr="00B83645">
        <w:rPr>
          <w:rFonts w:ascii="仿宋" w:eastAsia="仿宋" w:hAnsi="仿宋" w:hint="eastAsia"/>
          <w:sz w:val="28"/>
          <w:szCs w:val="28"/>
        </w:rPr>
        <w:t>量</w:t>
      </w:r>
      <w:r w:rsidRPr="00B83645">
        <w:rPr>
          <w:rFonts w:ascii="仿宋" w:eastAsia="仿宋" w:hAnsi="仿宋"/>
          <w:sz w:val="28"/>
          <w:szCs w:val="28"/>
        </w:rPr>
        <w:t>保证型</w:t>
      </w:r>
      <w:proofErr w:type="gramEnd"/>
      <w:r w:rsidRPr="00B83645">
        <w:rPr>
          <w:rFonts w:ascii="仿宋" w:eastAsia="仿宋" w:hAnsi="仿宋"/>
          <w:sz w:val="28"/>
          <w:szCs w:val="28"/>
        </w:rPr>
        <w:t>、能源费用托管型</w:t>
      </w:r>
      <w:r w:rsidRPr="00B83645">
        <w:rPr>
          <w:rFonts w:ascii="仿宋" w:eastAsia="仿宋" w:hAnsi="仿宋" w:hint="eastAsia"/>
          <w:sz w:val="28"/>
          <w:szCs w:val="28"/>
        </w:rPr>
        <w:t>、</w:t>
      </w:r>
      <w:r w:rsidRPr="00B83645">
        <w:rPr>
          <w:rFonts w:ascii="仿宋" w:eastAsia="仿宋" w:hAnsi="仿宋"/>
          <w:sz w:val="28"/>
          <w:szCs w:val="28"/>
        </w:rPr>
        <w:t>融资租赁型等，并请说明项目合同期</w:t>
      </w:r>
      <w:r w:rsidRPr="00B83645">
        <w:rPr>
          <w:rFonts w:ascii="仿宋" w:eastAsia="仿宋" w:hAnsi="仿宋" w:hint="eastAsia"/>
          <w:sz w:val="28"/>
          <w:szCs w:val="28"/>
        </w:rPr>
        <w:t>、节能</w:t>
      </w:r>
      <w:r w:rsidRPr="00B83645">
        <w:rPr>
          <w:rFonts w:ascii="仿宋" w:eastAsia="仿宋" w:hAnsi="仿宋"/>
          <w:sz w:val="28"/>
          <w:szCs w:val="28"/>
        </w:rPr>
        <w:t>效益分享的比例</w:t>
      </w:r>
      <w:r w:rsidRPr="00B83645">
        <w:rPr>
          <w:rFonts w:ascii="仿宋" w:eastAsia="仿宋" w:hAnsi="仿宋" w:hint="eastAsia"/>
          <w:sz w:val="28"/>
          <w:szCs w:val="28"/>
        </w:rPr>
        <w:t>、设备所有权及运营维护</w:t>
      </w:r>
      <w:r w:rsidRPr="00B83645">
        <w:rPr>
          <w:rFonts w:ascii="仿宋" w:eastAsia="仿宋" w:hAnsi="仿宋"/>
          <w:sz w:val="28"/>
          <w:szCs w:val="28"/>
        </w:rPr>
        <w:t>等</w:t>
      </w:r>
      <w:r w:rsidRPr="00B83645">
        <w:rPr>
          <w:rFonts w:ascii="仿宋" w:eastAsia="仿宋" w:hAnsi="仿宋" w:hint="eastAsia"/>
          <w:sz w:val="28"/>
          <w:szCs w:val="28"/>
        </w:rPr>
        <w:t>。</w:t>
      </w:r>
    </w:p>
    <w:p w:rsidR="0033647B" w:rsidRPr="00B83645" w:rsidRDefault="00D91273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八</w:t>
      </w:r>
      <w:r w:rsidR="0033647B" w:rsidRPr="00B83645">
        <w:rPr>
          <w:rFonts w:ascii="仿宋" w:eastAsia="仿宋" w:hAnsi="仿宋" w:hint="eastAsia"/>
          <w:sz w:val="28"/>
          <w:szCs w:val="28"/>
        </w:rPr>
        <w:t>、</w:t>
      </w:r>
      <w:r w:rsidR="0033647B" w:rsidRPr="00B83645">
        <w:rPr>
          <w:rFonts w:ascii="仿宋" w:eastAsia="仿宋" w:hAnsi="仿宋"/>
          <w:sz w:val="28"/>
          <w:szCs w:val="28"/>
        </w:rPr>
        <w:t>投</w:t>
      </w:r>
      <w:r w:rsidR="0033647B" w:rsidRPr="00B83645">
        <w:rPr>
          <w:rFonts w:ascii="仿宋" w:eastAsia="仿宋" w:hAnsi="仿宋" w:hint="eastAsia"/>
          <w:sz w:val="28"/>
          <w:szCs w:val="28"/>
        </w:rPr>
        <w:t>资额</w:t>
      </w:r>
      <w:r w:rsidR="0033647B" w:rsidRPr="00B83645">
        <w:rPr>
          <w:rFonts w:ascii="仿宋" w:eastAsia="仿宋" w:hAnsi="仿宋"/>
          <w:sz w:val="28"/>
          <w:szCs w:val="28"/>
        </w:rPr>
        <w:t>及融</w:t>
      </w:r>
      <w:r w:rsidR="0033647B" w:rsidRPr="00B83645">
        <w:rPr>
          <w:rFonts w:ascii="仿宋" w:eastAsia="仿宋" w:hAnsi="仿宋" w:hint="eastAsia"/>
          <w:sz w:val="28"/>
          <w:szCs w:val="28"/>
        </w:rPr>
        <w:t>资</w:t>
      </w:r>
      <w:r w:rsidR="0033647B" w:rsidRPr="00B83645">
        <w:rPr>
          <w:rFonts w:ascii="仿宋" w:eastAsia="仿宋" w:hAnsi="仿宋"/>
          <w:sz w:val="28"/>
          <w:szCs w:val="28"/>
        </w:rPr>
        <w:t>渠道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/>
          <w:sz w:val="28"/>
          <w:szCs w:val="28"/>
        </w:rPr>
        <w:t>请说明项目投资额</w:t>
      </w:r>
      <w:r w:rsidRPr="00B83645">
        <w:rPr>
          <w:rFonts w:ascii="仿宋" w:eastAsia="仿宋" w:hAnsi="仿宋" w:hint="eastAsia"/>
          <w:sz w:val="28"/>
          <w:szCs w:val="28"/>
        </w:rPr>
        <w:t>及</w:t>
      </w:r>
      <w:r w:rsidRPr="00B83645">
        <w:rPr>
          <w:rFonts w:ascii="仿宋" w:eastAsia="仿宋" w:hAnsi="仿宋"/>
          <w:sz w:val="28"/>
          <w:szCs w:val="28"/>
        </w:rPr>
        <w:t>资金来源。如</w:t>
      </w:r>
      <w:r w:rsidRPr="00B83645">
        <w:rPr>
          <w:rFonts w:ascii="仿宋" w:eastAsia="仿宋" w:hAnsi="仿宋" w:hint="eastAsia"/>
          <w:sz w:val="28"/>
          <w:szCs w:val="28"/>
        </w:rPr>
        <w:t>：</w:t>
      </w:r>
      <w:r w:rsidRPr="00B83645">
        <w:rPr>
          <w:rFonts w:ascii="仿宋" w:eastAsia="仿宋" w:hAnsi="仿宋"/>
          <w:sz w:val="28"/>
          <w:szCs w:val="28"/>
        </w:rPr>
        <w:t>本项目投资额共</w:t>
      </w:r>
      <w:r w:rsidRPr="00B83645">
        <w:rPr>
          <w:rFonts w:ascii="仿宋" w:eastAsia="仿宋" w:hAnsi="仿宋" w:hint="eastAsia"/>
          <w:sz w:val="28"/>
          <w:szCs w:val="28"/>
        </w:rPr>
        <w:t>1000万元，其中300万为节能服务公司自有资金，700万来自某</w:t>
      </w:r>
      <w:r w:rsidRPr="00B83645">
        <w:rPr>
          <w:rFonts w:ascii="仿宋" w:eastAsia="仿宋" w:hAnsi="仿宋"/>
          <w:sz w:val="28"/>
          <w:szCs w:val="28"/>
        </w:rPr>
        <w:t>银行节能贷</w:t>
      </w:r>
      <w:r w:rsidRPr="00B83645">
        <w:rPr>
          <w:rFonts w:ascii="仿宋" w:eastAsia="仿宋" w:hAnsi="仿宋" w:hint="eastAsia"/>
          <w:sz w:val="28"/>
          <w:szCs w:val="28"/>
        </w:rPr>
        <w:t>。</w:t>
      </w:r>
    </w:p>
    <w:p w:rsidR="0033647B" w:rsidRPr="00B83645" w:rsidRDefault="00D91273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九</w:t>
      </w:r>
      <w:r w:rsidR="0033647B" w:rsidRPr="00B83645">
        <w:rPr>
          <w:rFonts w:ascii="仿宋" w:eastAsia="仿宋" w:hAnsi="仿宋" w:hint="eastAsia"/>
          <w:sz w:val="28"/>
          <w:szCs w:val="28"/>
        </w:rPr>
        <w:t>、</w:t>
      </w:r>
      <w:r w:rsidR="0033647B" w:rsidRPr="00B83645">
        <w:rPr>
          <w:rFonts w:ascii="仿宋" w:eastAsia="仿宋" w:hAnsi="仿宋"/>
          <w:sz w:val="28"/>
          <w:szCs w:val="28"/>
        </w:rPr>
        <w:t>项目亮点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请</w:t>
      </w:r>
      <w:proofErr w:type="gramStart"/>
      <w:r w:rsidRPr="00B83645">
        <w:rPr>
          <w:rFonts w:ascii="仿宋" w:eastAsia="仿宋" w:hAnsi="仿宋" w:hint="eastAsia"/>
          <w:sz w:val="28"/>
          <w:szCs w:val="28"/>
        </w:rPr>
        <w:t>简短</w:t>
      </w:r>
      <w:r w:rsidRPr="00B83645">
        <w:rPr>
          <w:rFonts w:ascii="仿宋" w:eastAsia="仿宋" w:hAnsi="仿宋"/>
          <w:sz w:val="28"/>
          <w:szCs w:val="28"/>
        </w:rPr>
        <w:t>总结</w:t>
      </w:r>
      <w:proofErr w:type="gramEnd"/>
      <w:r w:rsidRPr="00B83645">
        <w:rPr>
          <w:rFonts w:ascii="仿宋" w:eastAsia="仿宋" w:hAnsi="仿宋"/>
          <w:sz w:val="28"/>
          <w:szCs w:val="28"/>
        </w:rPr>
        <w:t>本项目最突出的亮点。</w:t>
      </w:r>
      <w:r w:rsidRPr="00B83645">
        <w:rPr>
          <w:rFonts w:ascii="仿宋" w:eastAsia="仿宋" w:hAnsi="仿宋" w:hint="eastAsia"/>
          <w:sz w:val="28"/>
          <w:szCs w:val="28"/>
        </w:rPr>
        <w:t>如商务模式</w:t>
      </w:r>
      <w:r w:rsidRPr="00B83645">
        <w:rPr>
          <w:rFonts w:ascii="仿宋" w:eastAsia="仿宋" w:hAnsi="仿宋"/>
          <w:sz w:val="28"/>
          <w:szCs w:val="28"/>
        </w:rPr>
        <w:t>有创新、</w:t>
      </w:r>
      <w:r w:rsidRPr="00B83645">
        <w:rPr>
          <w:rFonts w:ascii="仿宋" w:eastAsia="仿宋" w:hAnsi="仿宋" w:hint="eastAsia"/>
          <w:sz w:val="28"/>
          <w:szCs w:val="28"/>
        </w:rPr>
        <w:t>成功化解</w:t>
      </w:r>
      <w:r w:rsidRPr="00B83645">
        <w:rPr>
          <w:rFonts w:ascii="仿宋" w:eastAsia="仿宋" w:hAnsi="仿宋"/>
          <w:sz w:val="28"/>
          <w:szCs w:val="28"/>
        </w:rPr>
        <w:t>风险</w:t>
      </w:r>
      <w:r w:rsidRPr="00B83645">
        <w:rPr>
          <w:rFonts w:ascii="仿宋" w:eastAsia="仿宋" w:hAnsi="仿宋" w:hint="eastAsia"/>
          <w:sz w:val="28"/>
          <w:szCs w:val="28"/>
        </w:rPr>
        <w:t>、采用</w:t>
      </w:r>
      <w:r w:rsidRPr="00B83645">
        <w:rPr>
          <w:rFonts w:ascii="仿宋" w:eastAsia="仿宋" w:hAnsi="仿宋"/>
          <w:sz w:val="28"/>
          <w:szCs w:val="28"/>
        </w:rPr>
        <w:t>先进适用的技术</w:t>
      </w:r>
      <w:r w:rsidRPr="00B83645">
        <w:rPr>
          <w:rFonts w:ascii="仿宋" w:eastAsia="仿宋" w:hAnsi="仿宋" w:hint="eastAsia"/>
          <w:sz w:val="28"/>
          <w:szCs w:val="28"/>
        </w:rPr>
        <w:t>、项目效益</w:t>
      </w:r>
      <w:r w:rsidRPr="00B83645">
        <w:rPr>
          <w:rFonts w:ascii="仿宋" w:eastAsia="仿宋" w:hAnsi="仿宋"/>
          <w:sz w:val="28"/>
          <w:szCs w:val="28"/>
        </w:rPr>
        <w:t>突出</w:t>
      </w:r>
      <w:r w:rsidRPr="00B83645">
        <w:rPr>
          <w:rFonts w:ascii="仿宋" w:eastAsia="仿宋" w:hAnsi="仿宋" w:hint="eastAsia"/>
          <w:sz w:val="28"/>
          <w:szCs w:val="28"/>
        </w:rPr>
        <w:t>、</w:t>
      </w:r>
      <w:r w:rsidRPr="00B83645">
        <w:rPr>
          <w:rFonts w:ascii="仿宋" w:eastAsia="仿宋" w:hAnsi="仿宋"/>
          <w:sz w:val="28"/>
          <w:szCs w:val="28"/>
        </w:rPr>
        <w:t>业主满意度高</w:t>
      </w:r>
      <w:r w:rsidRPr="00B83645">
        <w:rPr>
          <w:rFonts w:ascii="仿宋" w:eastAsia="仿宋" w:hAnsi="仿宋" w:hint="eastAsia"/>
          <w:sz w:val="28"/>
          <w:szCs w:val="28"/>
        </w:rPr>
        <w:t>或其他</w:t>
      </w:r>
      <w:r w:rsidRPr="00B83645">
        <w:rPr>
          <w:rFonts w:ascii="仿宋" w:eastAsia="仿宋" w:hAnsi="仿宋"/>
          <w:sz w:val="28"/>
          <w:szCs w:val="28"/>
        </w:rPr>
        <w:t>实施单位认为值得借鉴的</w:t>
      </w:r>
      <w:r w:rsidRPr="00B83645">
        <w:rPr>
          <w:rFonts w:ascii="仿宋" w:eastAsia="仿宋" w:hAnsi="仿宋" w:hint="eastAsia"/>
          <w:sz w:val="28"/>
          <w:szCs w:val="28"/>
        </w:rPr>
        <w:t>项目经验。</w:t>
      </w:r>
    </w:p>
    <w:p w:rsidR="0033647B" w:rsidRPr="00B83645" w:rsidRDefault="00D91273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十</w:t>
      </w:r>
      <w:r w:rsidR="0033647B" w:rsidRPr="00B83645">
        <w:rPr>
          <w:rFonts w:ascii="仿宋" w:eastAsia="仿宋" w:hAnsi="仿宋" w:hint="eastAsia"/>
          <w:sz w:val="28"/>
          <w:szCs w:val="28"/>
        </w:rPr>
        <w:t>、优惠政策</w:t>
      </w:r>
    </w:p>
    <w:p w:rsidR="0033647B" w:rsidRPr="00B83645" w:rsidRDefault="0033647B" w:rsidP="0033647B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t>获得何种来自国家或地方相关财政奖励或税收优惠，没有获得此项可忽略。</w:t>
      </w:r>
    </w:p>
    <w:p w:rsidR="0033647B" w:rsidRPr="00B83645" w:rsidRDefault="0033647B" w:rsidP="0033647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645">
        <w:rPr>
          <w:rFonts w:ascii="仿宋" w:eastAsia="仿宋" w:hAnsi="仿宋" w:hint="eastAsia"/>
          <w:sz w:val="28"/>
          <w:szCs w:val="28"/>
        </w:rPr>
        <w:lastRenderedPageBreak/>
        <w:t>十</w:t>
      </w:r>
      <w:r w:rsidR="00D91273" w:rsidRPr="00B83645">
        <w:rPr>
          <w:rFonts w:ascii="仿宋" w:eastAsia="仿宋" w:hAnsi="仿宋" w:hint="eastAsia"/>
          <w:sz w:val="28"/>
          <w:szCs w:val="28"/>
        </w:rPr>
        <w:t>一</w:t>
      </w:r>
      <w:r w:rsidRPr="00B83645">
        <w:rPr>
          <w:rFonts w:ascii="仿宋" w:eastAsia="仿宋" w:hAnsi="仿宋" w:hint="eastAsia"/>
          <w:sz w:val="28"/>
          <w:szCs w:val="28"/>
        </w:rPr>
        <w:t>、</w:t>
      </w:r>
      <w:r w:rsidRPr="00B83645">
        <w:rPr>
          <w:rFonts w:ascii="仿宋" w:eastAsia="仿宋" w:hAnsi="仿宋"/>
          <w:sz w:val="28"/>
          <w:szCs w:val="28"/>
        </w:rPr>
        <w:t>合同</w:t>
      </w:r>
      <w:r w:rsidRPr="00B83645">
        <w:rPr>
          <w:rFonts w:ascii="仿宋" w:eastAsia="仿宋" w:hAnsi="仿宋" w:hint="eastAsia"/>
          <w:sz w:val="28"/>
          <w:szCs w:val="28"/>
        </w:rPr>
        <w:t>副本</w:t>
      </w:r>
      <w:r w:rsidRPr="00B83645">
        <w:rPr>
          <w:rFonts w:ascii="仿宋" w:eastAsia="仿宋" w:hAnsi="仿宋"/>
          <w:noProof/>
          <w:kern w:val="44"/>
          <w:szCs w:val="21"/>
        </w:rPr>
        <w:t>（</w:t>
      </w:r>
      <w:r w:rsidRPr="00B83645">
        <w:rPr>
          <w:rFonts w:ascii="仿宋" w:eastAsia="仿宋" w:hAnsi="仿宋" w:hint="eastAsia"/>
          <w:noProof/>
          <w:kern w:val="44"/>
          <w:szCs w:val="21"/>
        </w:rPr>
        <w:t>提供</w:t>
      </w:r>
      <w:r w:rsidRPr="00B83645">
        <w:rPr>
          <w:rFonts w:ascii="仿宋" w:eastAsia="仿宋" w:hAnsi="仿宋"/>
          <w:noProof/>
          <w:kern w:val="44"/>
          <w:szCs w:val="21"/>
        </w:rPr>
        <w:t>复印件或扫描件）</w:t>
      </w:r>
    </w:p>
    <w:p w:rsidR="0033647B" w:rsidRPr="00B83645" w:rsidRDefault="00D91273" w:rsidP="0033647B">
      <w:pPr>
        <w:spacing w:line="360" w:lineRule="auto"/>
        <w:ind w:firstLineChars="200" w:firstLine="560"/>
        <w:rPr>
          <w:rFonts w:ascii="仿宋" w:eastAsia="仿宋" w:hAnsi="仿宋"/>
          <w:noProof/>
          <w:kern w:val="44"/>
          <w:szCs w:val="21"/>
        </w:rPr>
      </w:pPr>
      <w:r w:rsidRPr="00B83645">
        <w:rPr>
          <w:rFonts w:ascii="仿宋" w:eastAsia="仿宋" w:hAnsi="仿宋" w:hint="eastAsia"/>
          <w:sz w:val="28"/>
          <w:szCs w:val="28"/>
        </w:rPr>
        <w:t>十二</w:t>
      </w:r>
      <w:r w:rsidR="0033647B" w:rsidRPr="00B83645">
        <w:rPr>
          <w:rFonts w:ascii="仿宋" w:eastAsia="仿宋" w:hAnsi="仿宋" w:hint="eastAsia"/>
          <w:sz w:val="28"/>
          <w:szCs w:val="28"/>
        </w:rPr>
        <w:t>、竣工验</w:t>
      </w:r>
      <w:r w:rsidR="0033647B" w:rsidRPr="00B83645">
        <w:rPr>
          <w:rFonts w:ascii="仿宋" w:eastAsia="仿宋" w:hAnsi="仿宋"/>
          <w:sz w:val="28"/>
          <w:szCs w:val="28"/>
        </w:rPr>
        <w:t>收</w:t>
      </w:r>
      <w:r w:rsidR="0033647B" w:rsidRPr="00B83645">
        <w:rPr>
          <w:rFonts w:ascii="仿宋" w:eastAsia="仿宋" w:hAnsi="仿宋" w:hint="eastAsia"/>
          <w:sz w:val="28"/>
          <w:szCs w:val="28"/>
        </w:rPr>
        <w:t>报</w:t>
      </w:r>
      <w:r w:rsidR="0033647B" w:rsidRPr="00B83645">
        <w:rPr>
          <w:rFonts w:ascii="仿宋" w:eastAsia="仿宋" w:hAnsi="仿宋"/>
          <w:sz w:val="28"/>
          <w:szCs w:val="28"/>
        </w:rPr>
        <w:t>告或用户评价</w:t>
      </w:r>
      <w:r w:rsidR="0033647B" w:rsidRPr="00B83645">
        <w:rPr>
          <w:rFonts w:ascii="仿宋" w:eastAsia="仿宋" w:hAnsi="仿宋"/>
          <w:noProof/>
          <w:kern w:val="44"/>
          <w:szCs w:val="21"/>
        </w:rPr>
        <w:t>（</w:t>
      </w:r>
      <w:r w:rsidR="0033647B" w:rsidRPr="00B83645">
        <w:rPr>
          <w:rFonts w:ascii="仿宋" w:eastAsia="仿宋" w:hAnsi="仿宋" w:hint="eastAsia"/>
          <w:noProof/>
          <w:kern w:val="44"/>
          <w:szCs w:val="21"/>
        </w:rPr>
        <w:t>提供</w:t>
      </w:r>
      <w:r w:rsidR="0033647B" w:rsidRPr="00B83645">
        <w:rPr>
          <w:rFonts w:ascii="仿宋" w:eastAsia="仿宋" w:hAnsi="仿宋"/>
          <w:noProof/>
          <w:kern w:val="44"/>
          <w:szCs w:val="21"/>
        </w:rPr>
        <w:t>复印件或扫描件）</w:t>
      </w:r>
    </w:p>
    <w:p w:rsidR="0079239D" w:rsidRDefault="0079239D" w:rsidP="0079239D">
      <w:pPr>
        <w:rPr>
          <w:rFonts w:ascii="仿宋" w:eastAsia="仿宋" w:hAnsi="仿宋"/>
          <w:color w:val="C00000"/>
          <w:szCs w:val="21"/>
        </w:rPr>
      </w:pPr>
    </w:p>
    <w:p w:rsidR="00264E88" w:rsidRDefault="00264E88" w:rsidP="0079239D">
      <w:pPr>
        <w:rPr>
          <w:rFonts w:ascii="仿宋" w:eastAsia="仿宋" w:hAnsi="仿宋"/>
          <w:color w:val="C00000"/>
          <w:szCs w:val="21"/>
        </w:rPr>
      </w:pPr>
    </w:p>
    <w:p w:rsidR="00264E88" w:rsidRPr="00B83645" w:rsidRDefault="00264E88" w:rsidP="0079239D">
      <w:pPr>
        <w:rPr>
          <w:rFonts w:ascii="仿宋" w:eastAsia="仿宋" w:hAnsi="仿宋"/>
          <w:color w:val="C00000"/>
          <w:szCs w:val="21"/>
        </w:rPr>
      </w:pPr>
    </w:p>
    <w:p w:rsidR="00500813" w:rsidRPr="00B83645" w:rsidRDefault="00247C08" w:rsidP="00247C08">
      <w:pPr>
        <w:spacing w:line="360" w:lineRule="auto"/>
        <w:ind w:firstLine="480"/>
        <w:jc w:val="center"/>
        <w:rPr>
          <w:rFonts w:ascii="黑体" w:eastAsia="黑体" w:hAnsi="黑体"/>
          <w:b/>
          <w:sz w:val="32"/>
          <w:szCs w:val="32"/>
        </w:rPr>
      </w:pPr>
      <w:r w:rsidRPr="00B83645">
        <w:rPr>
          <w:rFonts w:ascii="黑体" w:eastAsia="黑体" w:hAnsi="黑体"/>
          <w:b/>
          <w:sz w:val="32"/>
          <w:szCs w:val="32"/>
        </w:rPr>
        <w:t>各种能源折标准煤参考系数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80"/>
        <w:gridCol w:w="2805"/>
        <w:gridCol w:w="3989"/>
      </w:tblGrid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能源名称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>平均低位发热量</w:t>
            </w:r>
            <w:r w:rsidRPr="00B83645">
              <w:rPr>
                <w:rFonts w:ascii="仿宋" w:eastAsia="仿宋" w:hAnsi="仿宋" w:cs="Times New Roman" w:hint="eastAsia"/>
                <w:sz w:val="21"/>
                <w:szCs w:val="21"/>
              </w:rPr>
              <w:t>*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折标准煤系数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原煤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5000千卡/千克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0.7143千克标准煤/千克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洗精煤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6300千卡/千克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0.9000千克标准煤/千克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其他洗煤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洗中煤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2000千卡/千克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0.2857千克标准煤/千克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煤泥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2000-3000千卡/千克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0.2857-0.4286千克标准煤/千克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焦炭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6800千卡/千克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0.9714千克标准煤/千克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原油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1.4286千克标准煤/千克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燃料油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1.4286千克标准煤/千克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汽油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10300千卡/千克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1.4714千克标准煤/千克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煤油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10300千卡/千克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1.4714千克标准煤/千克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柴油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10200千卡/千克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1.4571千克标准煤/千克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液化石油气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12000千卡/千克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1.7143千克标准煤/千克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炼厂干气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11000千卡/千克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1.5714千克标准煤/千克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天然气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9310千卡/立方米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1.3300千克标准煤/立方米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焦炉煤气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4000-4300千卡/立方米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0.5714-0.6143千克标准煤/立方米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其他煤气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发生煤气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1250千卡/立方米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0.1786千克标准煤/立方米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重油催化裂解煤气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4600千卡/立方米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0.6571千克标准煤/立方米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重油热裂解煤气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8500千卡/立方米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1.2143千克标准煤/立方米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焦碳制气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3900千卡/立方米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0.5571千克标准煤/立方米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压力气化煤气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3600千卡/立方米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0.5143千克标准煤/立方米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水煤气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2500千卡/立方米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0.3571千克标准煤/立方米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炼焦油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8000千卡/千克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1.1429千克标准煤/千克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proofErr w:type="gramStart"/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>粗苯</w:t>
            </w:r>
            <w:proofErr w:type="gramEnd"/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10000千卡/千克 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1.4286千克标准煤/千克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热力(当量) </w:t>
            </w:r>
          </w:p>
        </w:tc>
        <w:tc>
          <w:tcPr>
            <w:tcW w:w="3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BC1F36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>0.03412千克标准煤/</w:t>
            </w:r>
            <w:r w:rsidRPr="00B83645">
              <w:rPr>
                <w:rFonts w:ascii="仿宋" w:eastAsia="仿宋" w:hAnsi="仿宋" w:cs="Times New Roman" w:hint="eastAsia"/>
                <w:sz w:val="21"/>
                <w:szCs w:val="21"/>
              </w:rPr>
              <w:t>10</w:t>
            </w:r>
            <w:r w:rsidRPr="00B83645">
              <w:rPr>
                <w:rFonts w:ascii="仿宋" w:eastAsia="仿宋" w:hAnsi="仿宋" w:hint="eastAsia"/>
                <w:szCs w:val="21"/>
                <w:vertAlign w:val="superscript"/>
              </w:rPr>
              <w:t>6</w:t>
            </w:r>
            <w:r w:rsidRPr="00B83645">
              <w:rPr>
                <w:rFonts w:ascii="仿宋" w:eastAsia="仿宋" w:hAnsi="仿宋" w:cs="Times New Roman" w:hint="eastAsia"/>
                <w:sz w:val="21"/>
                <w:szCs w:val="21"/>
              </w:rPr>
              <w:t>焦</w:t>
            </w: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 w:rsidR="00247C08"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</w:tc>
      </w:tr>
      <w:tr w:rsidR="00247C08" w:rsidRPr="00B83645" w:rsidTr="0051756F">
        <w:trPr>
          <w:trHeight w:val="340"/>
          <w:jc w:val="center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 xml:space="preserve">电力 </w:t>
            </w:r>
          </w:p>
        </w:tc>
        <w:tc>
          <w:tcPr>
            <w:tcW w:w="3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C08" w:rsidRPr="00B83645" w:rsidRDefault="00247C08" w:rsidP="0051756F">
            <w:pPr>
              <w:pStyle w:val="Defaul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B83645">
              <w:rPr>
                <w:rFonts w:ascii="仿宋" w:eastAsia="仿宋" w:hAnsi="仿宋" w:cs="Times New Roman"/>
                <w:sz w:val="21"/>
                <w:szCs w:val="21"/>
              </w:rPr>
              <w:t>上年度国家统计局发布的发电煤耗</w:t>
            </w:r>
            <w:r w:rsidRPr="00B83645">
              <w:rPr>
                <w:rFonts w:ascii="仿宋" w:eastAsia="仿宋" w:hAnsi="仿宋" w:cs="Times New Roman" w:hint="eastAsia"/>
                <w:sz w:val="21"/>
                <w:szCs w:val="21"/>
              </w:rPr>
              <w:t>*</w:t>
            </w:r>
          </w:p>
        </w:tc>
      </w:tr>
    </w:tbl>
    <w:p w:rsidR="00247C08" w:rsidRPr="00B83645" w:rsidRDefault="00247C08" w:rsidP="007D40B7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  <w:r w:rsidRPr="00B83645">
        <w:rPr>
          <w:rFonts w:ascii="仿宋" w:eastAsia="仿宋" w:hAnsi="仿宋"/>
          <w:szCs w:val="21"/>
        </w:rPr>
        <w:t>注</w:t>
      </w:r>
      <w:r w:rsidRPr="00B83645">
        <w:rPr>
          <w:rFonts w:ascii="仿宋" w:eastAsia="仿宋" w:hAnsi="仿宋" w:hint="eastAsia"/>
          <w:szCs w:val="21"/>
        </w:rPr>
        <w:t>1</w:t>
      </w:r>
      <w:r w:rsidRPr="00B83645">
        <w:rPr>
          <w:rFonts w:ascii="仿宋" w:eastAsia="仿宋" w:hAnsi="仿宋"/>
          <w:szCs w:val="21"/>
        </w:rPr>
        <w:t>：此表平均低位发热量用千卡表示，如需换算成焦耳，只需乘4.1816即可</w:t>
      </w:r>
      <w:r w:rsidRPr="00B83645">
        <w:rPr>
          <w:rFonts w:ascii="仿宋" w:eastAsia="仿宋" w:hAnsi="仿宋" w:hint="eastAsia"/>
          <w:szCs w:val="21"/>
        </w:rPr>
        <w:t>；</w:t>
      </w:r>
    </w:p>
    <w:p w:rsidR="0059266B" w:rsidRPr="00B83645" w:rsidRDefault="00247C08" w:rsidP="007D40B7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  <w:r w:rsidRPr="00B83645">
        <w:rPr>
          <w:rFonts w:ascii="仿宋" w:eastAsia="仿宋" w:hAnsi="仿宋" w:hint="eastAsia"/>
          <w:szCs w:val="21"/>
        </w:rPr>
        <w:t>注2：本年度</w:t>
      </w:r>
      <w:r w:rsidRPr="00B83645">
        <w:rPr>
          <w:rFonts w:ascii="仿宋" w:eastAsia="仿宋" w:hAnsi="仿宋"/>
          <w:szCs w:val="21"/>
        </w:rPr>
        <w:t>申报的项目</w:t>
      </w:r>
      <w:r w:rsidRPr="00B83645">
        <w:rPr>
          <w:rFonts w:ascii="仿宋" w:eastAsia="仿宋" w:hAnsi="仿宋" w:hint="eastAsia"/>
          <w:szCs w:val="21"/>
        </w:rPr>
        <w:t>，电力折算系数选取</w:t>
      </w:r>
      <w:r w:rsidRPr="00B83645">
        <w:rPr>
          <w:rFonts w:ascii="仿宋" w:eastAsia="仿宋" w:hAnsi="仿宋"/>
          <w:szCs w:val="21"/>
        </w:rPr>
        <w:t>0.0003</w:t>
      </w:r>
      <w:r w:rsidRPr="00B83645">
        <w:rPr>
          <w:rFonts w:ascii="仿宋" w:eastAsia="仿宋" w:hAnsi="仿宋" w:hint="eastAsia"/>
          <w:szCs w:val="21"/>
        </w:rPr>
        <w:t>30</w:t>
      </w:r>
      <w:r w:rsidRPr="00B83645">
        <w:rPr>
          <w:rFonts w:ascii="仿宋" w:eastAsia="仿宋" w:hAnsi="仿宋"/>
          <w:szCs w:val="21"/>
        </w:rPr>
        <w:t>tce/kWh</w:t>
      </w:r>
      <w:r w:rsidRPr="00B83645">
        <w:rPr>
          <w:rFonts w:ascii="仿宋" w:eastAsia="仿宋" w:hAnsi="仿宋" w:hint="eastAsia"/>
          <w:szCs w:val="21"/>
        </w:rPr>
        <w:t>。</w:t>
      </w:r>
    </w:p>
    <w:p w:rsidR="00230ED6" w:rsidRPr="00B83645" w:rsidRDefault="00230ED6" w:rsidP="00F93947">
      <w:pPr>
        <w:spacing w:line="360" w:lineRule="auto"/>
        <w:rPr>
          <w:rFonts w:ascii="仿宋" w:eastAsia="仿宋" w:hAnsi="仿宋"/>
          <w:szCs w:val="21"/>
        </w:rPr>
      </w:pPr>
    </w:p>
    <w:sectPr w:rsidR="00230ED6" w:rsidRPr="00B83645" w:rsidSect="00E120FB">
      <w:footerReference w:type="default" r:id="rId10"/>
      <w:pgSz w:w="11906" w:h="16838" w:code="9"/>
      <w:pgMar w:top="1418" w:right="1474" w:bottom="1588" w:left="1474" w:header="1418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3E" w:rsidRDefault="0035283E">
      <w:pPr>
        <w:pStyle w:val="a5"/>
      </w:pPr>
    </w:p>
    <w:p w:rsidR="0035283E" w:rsidRDefault="0035283E"/>
  </w:endnote>
  <w:endnote w:type="continuationSeparator" w:id="0">
    <w:p w:rsidR="0035283E" w:rsidRDefault="0035283E">
      <w:pPr>
        <w:pStyle w:val="a4"/>
      </w:pPr>
    </w:p>
    <w:p w:rsidR="0035283E" w:rsidRDefault="00352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F" w:rsidRDefault="00560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3E" w:rsidRDefault="0035283E"/>
    <w:p w:rsidR="0035283E" w:rsidRDefault="0035283E"/>
  </w:footnote>
  <w:footnote w:type="continuationSeparator" w:id="0">
    <w:p w:rsidR="0035283E" w:rsidRDefault="0035283E">
      <w:pPr>
        <w:pStyle w:val="a5"/>
      </w:pPr>
    </w:p>
    <w:p w:rsidR="0035283E" w:rsidRDefault="00352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FB" w:rsidRDefault="004D20A6">
    <w:pPr>
      <w:pStyle w:val="a5"/>
    </w:pPr>
    <w: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36"/>
    <w:multiLevelType w:val="hybridMultilevel"/>
    <w:tmpl w:val="03E6E6AA"/>
    <w:lvl w:ilvl="0" w:tplc="9B6AB22E">
      <w:start w:val="1"/>
      <w:numFmt w:val="decimal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1">
    <w:nsid w:val="0D117DE2"/>
    <w:multiLevelType w:val="hybridMultilevel"/>
    <w:tmpl w:val="5C52427E"/>
    <w:lvl w:ilvl="0" w:tplc="7994B758">
      <w:start w:val="1"/>
      <w:numFmt w:val="decimal"/>
      <w:lvlText w:val="%1、"/>
      <w:lvlJc w:val="left"/>
      <w:pPr>
        <w:ind w:left="168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0D8D1593"/>
    <w:multiLevelType w:val="hybridMultilevel"/>
    <w:tmpl w:val="C80E4982"/>
    <w:lvl w:ilvl="0" w:tplc="9B6AB22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B90B51"/>
    <w:multiLevelType w:val="hybridMultilevel"/>
    <w:tmpl w:val="E8AA3EFA"/>
    <w:lvl w:ilvl="0" w:tplc="055C1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D36B40"/>
    <w:multiLevelType w:val="hybridMultilevel"/>
    <w:tmpl w:val="A0AEBC94"/>
    <w:lvl w:ilvl="0" w:tplc="7994B75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BC26CD"/>
    <w:multiLevelType w:val="hybridMultilevel"/>
    <w:tmpl w:val="128E4A30"/>
    <w:lvl w:ilvl="0" w:tplc="0409000B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6">
    <w:nsid w:val="3D423A88"/>
    <w:multiLevelType w:val="hybridMultilevel"/>
    <w:tmpl w:val="3B84942E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>
    <w:nsid w:val="3E7F51A4"/>
    <w:multiLevelType w:val="hybridMultilevel"/>
    <w:tmpl w:val="6FFCB0B2"/>
    <w:lvl w:ilvl="0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8">
    <w:nsid w:val="41E24A1D"/>
    <w:multiLevelType w:val="hybridMultilevel"/>
    <w:tmpl w:val="8A02DBF2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448E3848"/>
    <w:multiLevelType w:val="hybridMultilevel"/>
    <w:tmpl w:val="C022552A"/>
    <w:lvl w:ilvl="0" w:tplc="7994B75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946BF8"/>
    <w:multiLevelType w:val="hybridMultilevel"/>
    <w:tmpl w:val="0E16BF48"/>
    <w:lvl w:ilvl="0" w:tplc="F25438CA">
      <w:start w:val="1"/>
      <w:numFmt w:val="decimal"/>
      <w:lvlText w:val="%1、"/>
      <w:lvlJc w:val="left"/>
      <w:pPr>
        <w:ind w:left="24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7" w:hanging="420"/>
      </w:pPr>
    </w:lvl>
    <w:lvl w:ilvl="2" w:tplc="0409001B" w:tentative="1">
      <w:start w:val="1"/>
      <w:numFmt w:val="lowerRoman"/>
      <w:lvlText w:val="%3."/>
      <w:lvlJc w:val="righ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9" w:tentative="1">
      <w:start w:val="1"/>
      <w:numFmt w:val="lowerLetter"/>
      <w:lvlText w:val="%5)"/>
      <w:lvlJc w:val="left"/>
      <w:pPr>
        <w:ind w:left="3867" w:hanging="420"/>
      </w:pPr>
    </w:lvl>
    <w:lvl w:ilvl="5" w:tplc="0409001B" w:tentative="1">
      <w:start w:val="1"/>
      <w:numFmt w:val="lowerRoman"/>
      <w:lvlText w:val="%6."/>
      <w:lvlJc w:val="righ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9" w:tentative="1">
      <w:start w:val="1"/>
      <w:numFmt w:val="lowerLetter"/>
      <w:lvlText w:val="%8)"/>
      <w:lvlJc w:val="left"/>
      <w:pPr>
        <w:ind w:left="5127" w:hanging="420"/>
      </w:pPr>
    </w:lvl>
    <w:lvl w:ilvl="8" w:tplc="0409001B" w:tentative="1">
      <w:start w:val="1"/>
      <w:numFmt w:val="lowerRoman"/>
      <w:lvlText w:val="%9."/>
      <w:lvlJc w:val="right"/>
      <w:pPr>
        <w:ind w:left="5547" w:hanging="420"/>
      </w:pPr>
    </w:lvl>
  </w:abstractNum>
  <w:abstractNum w:abstractNumId="11">
    <w:nsid w:val="4D131EB5"/>
    <w:multiLevelType w:val="hybridMultilevel"/>
    <w:tmpl w:val="6DFA9B42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3D5BD0"/>
    <w:multiLevelType w:val="hybridMultilevel"/>
    <w:tmpl w:val="10B077FE"/>
    <w:lvl w:ilvl="0" w:tplc="7994B758">
      <w:start w:val="1"/>
      <w:numFmt w:val="decimal"/>
      <w:lvlText w:val="%1、"/>
      <w:lvlJc w:val="left"/>
      <w:pPr>
        <w:ind w:left="24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7" w:hanging="420"/>
      </w:pPr>
    </w:lvl>
    <w:lvl w:ilvl="2" w:tplc="0409001B" w:tentative="1">
      <w:start w:val="1"/>
      <w:numFmt w:val="lowerRoman"/>
      <w:lvlText w:val="%3."/>
      <w:lvlJc w:val="righ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9" w:tentative="1">
      <w:start w:val="1"/>
      <w:numFmt w:val="lowerLetter"/>
      <w:lvlText w:val="%5)"/>
      <w:lvlJc w:val="left"/>
      <w:pPr>
        <w:ind w:left="3867" w:hanging="420"/>
      </w:pPr>
    </w:lvl>
    <w:lvl w:ilvl="5" w:tplc="0409001B" w:tentative="1">
      <w:start w:val="1"/>
      <w:numFmt w:val="lowerRoman"/>
      <w:lvlText w:val="%6."/>
      <w:lvlJc w:val="righ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9" w:tentative="1">
      <w:start w:val="1"/>
      <w:numFmt w:val="lowerLetter"/>
      <w:lvlText w:val="%8)"/>
      <w:lvlJc w:val="left"/>
      <w:pPr>
        <w:ind w:left="5127" w:hanging="420"/>
      </w:pPr>
    </w:lvl>
    <w:lvl w:ilvl="8" w:tplc="0409001B" w:tentative="1">
      <w:start w:val="1"/>
      <w:numFmt w:val="lowerRoman"/>
      <w:lvlText w:val="%9."/>
      <w:lvlJc w:val="right"/>
      <w:pPr>
        <w:ind w:left="5547" w:hanging="420"/>
      </w:pPr>
    </w:lvl>
  </w:abstractNum>
  <w:abstractNum w:abstractNumId="13">
    <w:nsid w:val="4E6D711F"/>
    <w:multiLevelType w:val="hybridMultilevel"/>
    <w:tmpl w:val="DE2CC354"/>
    <w:lvl w:ilvl="0" w:tplc="DCB6B81E">
      <w:start w:val="1"/>
      <w:numFmt w:val="decimal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14">
    <w:nsid w:val="4EC178E6"/>
    <w:multiLevelType w:val="hybridMultilevel"/>
    <w:tmpl w:val="A8B0DCD6"/>
    <w:lvl w:ilvl="0" w:tplc="BB80D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EB486D"/>
    <w:multiLevelType w:val="hybridMultilevel"/>
    <w:tmpl w:val="A4D62BA6"/>
    <w:lvl w:ilvl="0" w:tplc="F58A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3461BA"/>
    <w:multiLevelType w:val="hybridMultilevel"/>
    <w:tmpl w:val="DBAE643E"/>
    <w:lvl w:ilvl="0" w:tplc="7994B758">
      <w:start w:val="1"/>
      <w:numFmt w:val="decimal"/>
      <w:lvlText w:val="%1、"/>
      <w:lvlJc w:val="left"/>
      <w:pPr>
        <w:ind w:left="168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7">
    <w:nsid w:val="5B2677E8"/>
    <w:multiLevelType w:val="hybridMultilevel"/>
    <w:tmpl w:val="D67E5E9C"/>
    <w:lvl w:ilvl="0" w:tplc="FF68C0D2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8">
    <w:nsid w:val="60C52C50"/>
    <w:multiLevelType w:val="hybridMultilevel"/>
    <w:tmpl w:val="9AFAD8DC"/>
    <w:lvl w:ilvl="0" w:tplc="F0629E20">
      <w:start w:val="7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14F5846"/>
    <w:multiLevelType w:val="hybridMultilevel"/>
    <w:tmpl w:val="D3B8B032"/>
    <w:lvl w:ilvl="0" w:tplc="B0B6A3DE">
      <w:start w:val="1"/>
      <w:numFmt w:val="chineseCountingThousand"/>
      <w:lvlText w:val="%1、"/>
      <w:lvlJc w:val="left"/>
      <w:pPr>
        <w:tabs>
          <w:tab w:val="num" w:pos="2833"/>
        </w:tabs>
        <w:ind w:left="2833" w:hanging="420"/>
      </w:pPr>
      <w:rPr>
        <w:rFonts w:hint="eastAsia"/>
      </w:rPr>
    </w:lvl>
    <w:lvl w:ilvl="1" w:tplc="16728444">
      <w:start w:val="1"/>
      <w:numFmt w:val="chineseCountingThousand"/>
      <w:lvlText w:val="%2、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>
    <w:nsid w:val="65B5155E"/>
    <w:multiLevelType w:val="hybridMultilevel"/>
    <w:tmpl w:val="3634E87C"/>
    <w:lvl w:ilvl="0" w:tplc="456236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835162B"/>
    <w:multiLevelType w:val="hybridMultilevel"/>
    <w:tmpl w:val="6E8A2E90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5E6A6D"/>
    <w:multiLevelType w:val="hybridMultilevel"/>
    <w:tmpl w:val="6DFA9B42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D12FDF"/>
    <w:multiLevelType w:val="hybridMultilevel"/>
    <w:tmpl w:val="419EAF1A"/>
    <w:lvl w:ilvl="0" w:tplc="055C1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B05824"/>
    <w:multiLevelType w:val="hybridMultilevel"/>
    <w:tmpl w:val="2E40D91C"/>
    <w:lvl w:ilvl="0" w:tplc="98BA8B6C">
      <w:start w:val="1"/>
      <w:numFmt w:val="decimal"/>
      <w:lvlText w:val="%1、"/>
      <w:lvlJc w:val="left"/>
      <w:pPr>
        <w:ind w:left="205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25">
    <w:nsid w:val="77443F0E"/>
    <w:multiLevelType w:val="hybridMultilevel"/>
    <w:tmpl w:val="BC4A10D0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E33DD3"/>
    <w:multiLevelType w:val="hybridMultilevel"/>
    <w:tmpl w:val="042C6ED0"/>
    <w:lvl w:ilvl="0" w:tplc="258CDC74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E2702F0"/>
    <w:multiLevelType w:val="hybridMultilevel"/>
    <w:tmpl w:val="983A747C"/>
    <w:lvl w:ilvl="0" w:tplc="7054E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24"/>
  </w:num>
  <w:num w:numId="12">
    <w:abstractNumId w:val="13"/>
  </w:num>
  <w:num w:numId="13">
    <w:abstractNumId w:val="26"/>
  </w:num>
  <w:num w:numId="14">
    <w:abstractNumId w:val="18"/>
  </w:num>
  <w:num w:numId="15">
    <w:abstractNumId w:val="23"/>
  </w:num>
  <w:num w:numId="16">
    <w:abstractNumId w:val="3"/>
  </w:num>
  <w:num w:numId="17">
    <w:abstractNumId w:val="2"/>
  </w:num>
  <w:num w:numId="18">
    <w:abstractNumId w:val="25"/>
  </w:num>
  <w:num w:numId="19">
    <w:abstractNumId w:val="21"/>
  </w:num>
  <w:num w:numId="20">
    <w:abstractNumId w:val="11"/>
  </w:num>
  <w:num w:numId="21">
    <w:abstractNumId w:val="22"/>
  </w:num>
  <w:num w:numId="22">
    <w:abstractNumId w:val="14"/>
  </w:num>
  <w:num w:numId="23">
    <w:abstractNumId w:val="27"/>
  </w:num>
  <w:num w:numId="24">
    <w:abstractNumId w:val="20"/>
  </w:num>
  <w:num w:numId="25">
    <w:abstractNumId w:val="6"/>
  </w:num>
  <w:num w:numId="26">
    <w:abstractNumId w:val="5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D4"/>
    <w:rsid w:val="0001064F"/>
    <w:rsid w:val="00011390"/>
    <w:rsid w:val="00014189"/>
    <w:rsid w:val="000157FF"/>
    <w:rsid w:val="00021538"/>
    <w:rsid w:val="00034AA1"/>
    <w:rsid w:val="000408B5"/>
    <w:rsid w:val="00041740"/>
    <w:rsid w:val="00041943"/>
    <w:rsid w:val="0004488D"/>
    <w:rsid w:val="00050936"/>
    <w:rsid w:val="00052C76"/>
    <w:rsid w:val="0005384D"/>
    <w:rsid w:val="00063491"/>
    <w:rsid w:val="00071C0F"/>
    <w:rsid w:val="000733A1"/>
    <w:rsid w:val="0007599E"/>
    <w:rsid w:val="00075D12"/>
    <w:rsid w:val="00083D87"/>
    <w:rsid w:val="000858ED"/>
    <w:rsid w:val="00087565"/>
    <w:rsid w:val="00093E5F"/>
    <w:rsid w:val="000973D3"/>
    <w:rsid w:val="000A1574"/>
    <w:rsid w:val="000A18D1"/>
    <w:rsid w:val="000A3431"/>
    <w:rsid w:val="000A3490"/>
    <w:rsid w:val="000A5100"/>
    <w:rsid w:val="000A5D62"/>
    <w:rsid w:val="000A7CE3"/>
    <w:rsid w:val="000B334F"/>
    <w:rsid w:val="000B7388"/>
    <w:rsid w:val="000C364F"/>
    <w:rsid w:val="000C567D"/>
    <w:rsid w:val="000C6C1A"/>
    <w:rsid w:val="000C7E26"/>
    <w:rsid w:val="000D23C1"/>
    <w:rsid w:val="000D2AB3"/>
    <w:rsid w:val="000D4B91"/>
    <w:rsid w:val="000D5527"/>
    <w:rsid w:val="000D5FB3"/>
    <w:rsid w:val="000D7B33"/>
    <w:rsid w:val="000E0297"/>
    <w:rsid w:val="000F287D"/>
    <w:rsid w:val="000F3656"/>
    <w:rsid w:val="000F59D7"/>
    <w:rsid w:val="00100EEB"/>
    <w:rsid w:val="001124D5"/>
    <w:rsid w:val="00114A98"/>
    <w:rsid w:val="00116656"/>
    <w:rsid w:val="00121EF7"/>
    <w:rsid w:val="00122979"/>
    <w:rsid w:val="00122DB2"/>
    <w:rsid w:val="0012379D"/>
    <w:rsid w:val="001237C5"/>
    <w:rsid w:val="001244D5"/>
    <w:rsid w:val="00130565"/>
    <w:rsid w:val="00130ACA"/>
    <w:rsid w:val="00135D16"/>
    <w:rsid w:val="00142276"/>
    <w:rsid w:val="00150210"/>
    <w:rsid w:val="00152125"/>
    <w:rsid w:val="00153CF4"/>
    <w:rsid w:val="00155806"/>
    <w:rsid w:val="001566A0"/>
    <w:rsid w:val="0016632B"/>
    <w:rsid w:val="00172E68"/>
    <w:rsid w:val="00173772"/>
    <w:rsid w:val="00175587"/>
    <w:rsid w:val="00180D06"/>
    <w:rsid w:val="001824D4"/>
    <w:rsid w:val="00182845"/>
    <w:rsid w:val="00183BFB"/>
    <w:rsid w:val="001874D1"/>
    <w:rsid w:val="001876AE"/>
    <w:rsid w:val="001931D6"/>
    <w:rsid w:val="00195366"/>
    <w:rsid w:val="00195AA6"/>
    <w:rsid w:val="001A7447"/>
    <w:rsid w:val="001A7F13"/>
    <w:rsid w:val="001B0F1C"/>
    <w:rsid w:val="001D0CD1"/>
    <w:rsid w:val="001D4BAE"/>
    <w:rsid w:val="001E1C80"/>
    <w:rsid w:val="001E27AC"/>
    <w:rsid w:val="001E27E2"/>
    <w:rsid w:val="001E496E"/>
    <w:rsid w:val="001E511B"/>
    <w:rsid w:val="001E7604"/>
    <w:rsid w:val="001F6F03"/>
    <w:rsid w:val="00203E29"/>
    <w:rsid w:val="002045E1"/>
    <w:rsid w:val="002057FA"/>
    <w:rsid w:val="00210A00"/>
    <w:rsid w:val="002140C0"/>
    <w:rsid w:val="0021526C"/>
    <w:rsid w:val="00216123"/>
    <w:rsid w:val="00220EAE"/>
    <w:rsid w:val="00227E82"/>
    <w:rsid w:val="00230ED6"/>
    <w:rsid w:val="002329ED"/>
    <w:rsid w:val="0023640E"/>
    <w:rsid w:val="00244147"/>
    <w:rsid w:val="00247C08"/>
    <w:rsid w:val="002514C8"/>
    <w:rsid w:val="002528F2"/>
    <w:rsid w:val="002549D9"/>
    <w:rsid w:val="00256369"/>
    <w:rsid w:val="00262788"/>
    <w:rsid w:val="00264C6A"/>
    <w:rsid w:val="00264E88"/>
    <w:rsid w:val="00273519"/>
    <w:rsid w:val="00277C2C"/>
    <w:rsid w:val="00281F70"/>
    <w:rsid w:val="00282ABA"/>
    <w:rsid w:val="002832B8"/>
    <w:rsid w:val="00286DB1"/>
    <w:rsid w:val="0029278C"/>
    <w:rsid w:val="002951AB"/>
    <w:rsid w:val="002A390E"/>
    <w:rsid w:val="002A3A2C"/>
    <w:rsid w:val="002A4832"/>
    <w:rsid w:val="002B012F"/>
    <w:rsid w:val="002B0C05"/>
    <w:rsid w:val="002B19FC"/>
    <w:rsid w:val="002B2826"/>
    <w:rsid w:val="002B389A"/>
    <w:rsid w:val="002B3D1F"/>
    <w:rsid w:val="002B472E"/>
    <w:rsid w:val="002C24DE"/>
    <w:rsid w:val="002C395F"/>
    <w:rsid w:val="002D06D2"/>
    <w:rsid w:val="002D308B"/>
    <w:rsid w:val="002D36A0"/>
    <w:rsid w:val="002D4A77"/>
    <w:rsid w:val="002D6272"/>
    <w:rsid w:val="002D770E"/>
    <w:rsid w:val="002E62B0"/>
    <w:rsid w:val="002F09FA"/>
    <w:rsid w:val="002F127E"/>
    <w:rsid w:val="002F1C73"/>
    <w:rsid w:val="002F62E8"/>
    <w:rsid w:val="00303165"/>
    <w:rsid w:val="00304F93"/>
    <w:rsid w:val="00307D54"/>
    <w:rsid w:val="00310B58"/>
    <w:rsid w:val="00314D8D"/>
    <w:rsid w:val="00316D4F"/>
    <w:rsid w:val="0032346A"/>
    <w:rsid w:val="00326F50"/>
    <w:rsid w:val="00330C1F"/>
    <w:rsid w:val="00330D6C"/>
    <w:rsid w:val="00330EA0"/>
    <w:rsid w:val="00331029"/>
    <w:rsid w:val="00335F36"/>
    <w:rsid w:val="0033647B"/>
    <w:rsid w:val="00336494"/>
    <w:rsid w:val="00337443"/>
    <w:rsid w:val="0034198F"/>
    <w:rsid w:val="0034468F"/>
    <w:rsid w:val="00346320"/>
    <w:rsid w:val="003504DC"/>
    <w:rsid w:val="0035283E"/>
    <w:rsid w:val="0035559C"/>
    <w:rsid w:val="0036129B"/>
    <w:rsid w:val="0036489F"/>
    <w:rsid w:val="0038027B"/>
    <w:rsid w:val="00380674"/>
    <w:rsid w:val="00382820"/>
    <w:rsid w:val="00382A99"/>
    <w:rsid w:val="003865D7"/>
    <w:rsid w:val="0038757F"/>
    <w:rsid w:val="00396DC5"/>
    <w:rsid w:val="00397E4C"/>
    <w:rsid w:val="003A04D6"/>
    <w:rsid w:val="003A1589"/>
    <w:rsid w:val="003A1D36"/>
    <w:rsid w:val="003A2F96"/>
    <w:rsid w:val="003A2F99"/>
    <w:rsid w:val="003A30E5"/>
    <w:rsid w:val="003A425D"/>
    <w:rsid w:val="003A6307"/>
    <w:rsid w:val="003A69DB"/>
    <w:rsid w:val="003A71DB"/>
    <w:rsid w:val="003B05AE"/>
    <w:rsid w:val="003B405D"/>
    <w:rsid w:val="003B5AEB"/>
    <w:rsid w:val="003D50D5"/>
    <w:rsid w:val="003E0F97"/>
    <w:rsid w:val="003E0FB8"/>
    <w:rsid w:val="003E2A5B"/>
    <w:rsid w:val="003E46B9"/>
    <w:rsid w:val="003E4D77"/>
    <w:rsid w:val="003E7A7F"/>
    <w:rsid w:val="003F53A0"/>
    <w:rsid w:val="004125AE"/>
    <w:rsid w:val="004142B1"/>
    <w:rsid w:val="00421F85"/>
    <w:rsid w:val="00426995"/>
    <w:rsid w:val="00433504"/>
    <w:rsid w:val="00433F65"/>
    <w:rsid w:val="00435AE4"/>
    <w:rsid w:val="004368B2"/>
    <w:rsid w:val="0044082A"/>
    <w:rsid w:val="00446261"/>
    <w:rsid w:val="00453C42"/>
    <w:rsid w:val="0045569C"/>
    <w:rsid w:val="00465947"/>
    <w:rsid w:val="00466EB0"/>
    <w:rsid w:val="0047074F"/>
    <w:rsid w:val="004735EF"/>
    <w:rsid w:val="00476816"/>
    <w:rsid w:val="00481B44"/>
    <w:rsid w:val="004823EF"/>
    <w:rsid w:val="00483D4D"/>
    <w:rsid w:val="004850C3"/>
    <w:rsid w:val="0049033A"/>
    <w:rsid w:val="00491CC3"/>
    <w:rsid w:val="00496C8F"/>
    <w:rsid w:val="00497236"/>
    <w:rsid w:val="004A0217"/>
    <w:rsid w:val="004A22A8"/>
    <w:rsid w:val="004A299E"/>
    <w:rsid w:val="004A62B2"/>
    <w:rsid w:val="004A78BF"/>
    <w:rsid w:val="004B5C75"/>
    <w:rsid w:val="004C34E0"/>
    <w:rsid w:val="004C47A7"/>
    <w:rsid w:val="004D08B8"/>
    <w:rsid w:val="004D20A6"/>
    <w:rsid w:val="004D2355"/>
    <w:rsid w:val="004D48AE"/>
    <w:rsid w:val="004E0D24"/>
    <w:rsid w:val="004E1CD3"/>
    <w:rsid w:val="004E5B3D"/>
    <w:rsid w:val="00500813"/>
    <w:rsid w:val="0050192B"/>
    <w:rsid w:val="00511213"/>
    <w:rsid w:val="00513F04"/>
    <w:rsid w:val="005157E4"/>
    <w:rsid w:val="00515977"/>
    <w:rsid w:val="0051756F"/>
    <w:rsid w:val="00517CA8"/>
    <w:rsid w:val="00522395"/>
    <w:rsid w:val="00530286"/>
    <w:rsid w:val="005328BF"/>
    <w:rsid w:val="00536EE1"/>
    <w:rsid w:val="00537083"/>
    <w:rsid w:val="00541B4D"/>
    <w:rsid w:val="0054798E"/>
    <w:rsid w:val="00550D94"/>
    <w:rsid w:val="00551F8E"/>
    <w:rsid w:val="00554367"/>
    <w:rsid w:val="0055653B"/>
    <w:rsid w:val="005603BF"/>
    <w:rsid w:val="005608C4"/>
    <w:rsid w:val="00560D0A"/>
    <w:rsid w:val="0056120E"/>
    <w:rsid w:val="00564A4F"/>
    <w:rsid w:val="005650F2"/>
    <w:rsid w:val="005751D1"/>
    <w:rsid w:val="00576F0E"/>
    <w:rsid w:val="005861EA"/>
    <w:rsid w:val="00590ABA"/>
    <w:rsid w:val="0059266B"/>
    <w:rsid w:val="00592B68"/>
    <w:rsid w:val="00593A3B"/>
    <w:rsid w:val="005A4562"/>
    <w:rsid w:val="005A5EAC"/>
    <w:rsid w:val="005A6C18"/>
    <w:rsid w:val="005C00CB"/>
    <w:rsid w:val="005C1F5F"/>
    <w:rsid w:val="005C4050"/>
    <w:rsid w:val="005C6489"/>
    <w:rsid w:val="005C71B3"/>
    <w:rsid w:val="005D1B1F"/>
    <w:rsid w:val="005D43E3"/>
    <w:rsid w:val="005D4A62"/>
    <w:rsid w:val="005D7BCF"/>
    <w:rsid w:val="005E0BB3"/>
    <w:rsid w:val="005E20B2"/>
    <w:rsid w:val="005E4AA4"/>
    <w:rsid w:val="005E5AFA"/>
    <w:rsid w:val="005F4426"/>
    <w:rsid w:val="005F613D"/>
    <w:rsid w:val="005F6514"/>
    <w:rsid w:val="005F78F5"/>
    <w:rsid w:val="005F7BBB"/>
    <w:rsid w:val="0060102A"/>
    <w:rsid w:val="00605E8A"/>
    <w:rsid w:val="0061048F"/>
    <w:rsid w:val="00610D86"/>
    <w:rsid w:val="0061585B"/>
    <w:rsid w:val="00615E0F"/>
    <w:rsid w:val="0061796E"/>
    <w:rsid w:val="006237C4"/>
    <w:rsid w:val="006253B2"/>
    <w:rsid w:val="00625E4A"/>
    <w:rsid w:val="00632DD4"/>
    <w:rsid w:val="00632DE3"/>
    <w:rsid w:val="00644F41"/>
    <w:rsid w:val="006463E4"/>
    <w:rsid w:val="006538C7"/>
    <w:rsid w:val="006558B8"/>
    <w:rsid w:val="00656D93"/>
    <w:rsid w:val="0065788F"/>
    <w:rsid w:val="006579EB"/>
    <w:rsid w:val="00662AA6"/>
    <w:rsid w:val="00664A5C"/>
    <w:rsid w:val="00676906"/>
    <w:rsid w:val="0068462D"/>
    <w:rsid w:val="00684EA4"/>
    <w:rsid w:val="00691053"/>
    <w:rsid w:val="00691B6A"/>
    <w:rsid w:val="00691F36"/>
    <w:rsid w:val="00692F44"/>
    <w:rsid w:val="00696C40"/>
    <w:rsid w:val="006A01A8"/>
    <w:rsid w:val="006A1A01"/>
    <w:rsid w:val="006A3217"/>
    <w:rsid w:val="006A33BD"/>
    <w:rsid w:val="006B051C"/>
    <w:rsid w:val="006B0DB3"/>
    <w:rsid w:val="006B3E52"/>
    <w:rsid w:val="006B7E88"/>
    <w:rsid w:val="006C3000"/>
    <w:rsid w:val="006C4983"/>
    <w:rsid w:val="006C6321"/>
    <w:rsid w:val="006C652F"/>
    <w:rsid w:val="006D48B6"/>
    <w:rsid w:val="006D4D7C"/>
    <w:rsid w:val="006D6FA2"/>
    <w:rsid w:val="006E230F"/>
    <w:rsid w:val="006E2E17"/>
    <w:rsid w:val="006E325D"/>
    <w:rsid w:val="006E4820"/>
    <w:rsid w:val="006E4F38"/>
    <w:rsid w:val="006E764C"/>
    <w:rsid w:val="006E769B"/>
    <w:rsid w:val="006F523B"/>
    <w:rsid w:val="006F6E16"/>
    <w:rsid w:val="006F7779"/>
    <w:rsid w:val="006F77AC"/>
    <w:rsid w:val="007014C5"/>
    <w:rsid w:val="007017BB"/>
    <w:rsid w:val="00702330"/>
    <w:rsid w:val="00705622"/>
    <w:rsid w:val="00707B8D"/>
    <w:rsid w:val="00714F2C"/>
    <w:rsid w:val="00716023"/>
    <w:rsid w:val="0072231F"/>
    <w:rsid w:val="00723495"/>
    <w:rsid w:val="00723877"/>
    <w:rsid w:val="00727AD8"/>
    <w:rsid w:val="00727FC2"/>
    <w:rsid w:val="00731173"/>
    <w:rsid w:val="00732FEF"/>
    <w:rsid w:val="00735E7D"/>
    <w:rsid w:val="00741DFD"/>
    <w:rsid w:val="00742BFE"/>
    <w:rsid w:val="00752DC5"/>
    <w:rsid w:val="0075541B"/>
    <w:rsid w:val="00755B65"/>
    <w:rsid w:val="00760FC2"/>
    <w:rsid w:val="00761B7D"/>
    <w:rsid w:val="00762C5B"/>
    <w:rsid w:val="007730F5"/>
    <w:rsid w:val="007736E0"/>
    <w:rsid w:val="00773F71"/>
    <w:rsid w:val="0077752E"/>
    <w:rsid w:val="00780330"/>
    <w:rsid w:val="00780F18"/>
    <w:rsid w:val="00783150"/>
    <w:rsid w:val="00791B6A"/>
    <w:rsid w:val="0079239D"/>
    <w:rsid w:val="00793359"/>
    <w:rsid w:val="007977CF"/>
    <w:rsid w:val="007A4B3E"/>
    <w:rsid w:val="007A5117"/>
    <w:rsid w:val="007A52E7"/>
    <w:rsid w:val="007A7D35"/>
    <w:rsid w:val="007B276B"/>
    <w:rsid w:val="007B29BA"/>
    <w:rsid w:val="007B6705"/>
    <w:rsid w:val="007B6BD1"/>
    <w:rsid w:val="007C3E60"/>
    <w:rsid w:val="007C426A"/>
    <w:rsid w:val="007C66CD"/>
    <w:rsid w:val="007C7FED"/>
    <w:rsid w:val="007D0714"/>
    <w:rsid w:val="007D40B7"/>
    <w:rsid w:val="007D568F"/>
    <w:rsid w:val="007E10C4"/>
    <w:rsid w:val="007E173C"/>
    <w:rsid w:val="007E4251"/>
    <w:rsid w:val="007E5099"/>
    <w:rsid w:val="007F1B92"/>
    <w:rsid w:val="007F2DEE"/>
    <w:rsid w:val="007F2E31"/>
    <w:rsid w:val="007F35E8"/>
    <w:rsid w:val="00800315"/>
    <w:rsid w:val="00802DB2"/>
    <w:rsid w:val="008033B2"/>
    <w:rsid w:val="00806E96"/>
    <w:rsid w:val="00810C25"/>
    <w:rsid w:val="00811365"/>
    <w:rsid w:val="008216D9"/>
    <w:rsid w:val="0082201F"/>
    <w:rsid w:val="008230D8"/>
    <w:rsid w:val="00824572"/>
    <w:rsid w:val="00825026"/>
    <w:rsid w:val="00825233"/>
    <w:rsid w:val="00827E9A"/>
    <w:rsid w:val="00832E2E"/>
    <w:rsid w:val="00835111"/>
    <w:rsid w:val="008356D2"/>
    <w:rsid w:val="00835C4D"/>
    <w:rsid w:val="008366C4"/>
    <w:rsid w:val="00841219"/>
    <w:rsid w:val="008413C6"/>
    <w:rsid w:val="00841553"/>
    <w:rsid w:val="00852108"/>
    <w:rsid w:val="0085224D"/>
    <w:rsid w:val="0085446B"/>
    <w:rsid w:val="00854487"/>
    <w:rsid w:val="00855A60"/>
    <w:rsid w:val="00855E60"/>
    <w:rsid w:val="00856CD2"/>
    <w:rsid w:val="00857790"/>
    <w:rsid w:val="00861481"/>
    <w:rsid w:val="00863AB5"/>
    <w:rsid w:val="00864C2C"/>
    <w:rsid w:val="008719C3"/>
    <w:rsid w:val="00882ABA"/>
    <w:rsid w:val="00883E32"/>
    <w:rsid w:val="008873AE"/>
    <w:rsid w:val="008949D3"/>
    <w:rsid w:val="008967AA"/>
    <w:rsid w:val="008A6891"/>
    <w:rsid w:val="008C513F"/>
    <w:rsid w:val="008C5B21"/>
    <w:rsid w:val="008C6AD8"/>
    <w:rsid w:val="008D18FF"/>
    <w:rsid w:val="008D2E62"/>
    <w:rsid w:val="008D3123"/>
    <w:rsid w:val="008D33F9"/>
    <w:rsid w:val="008D4B1D"/>
    <w:rsid w:val="008D4C78"/>
    <w:rsid w:val="008E0B0B"/>
    <w:rsid w:val="008E328A"/>
    <w:rsid w:val="008E3C7C"/>
    <w:rsid w:val="008E3F78"/>
    <w:rsid w:val="008E50CE"/>
    <w:rsid w:val="008E5A57"/>
    <w:rsid w:val="008E6613"/>
    <w:rsid w:val="008F0FCE"/>
    <w:rsid w:val="008F18B3"/>
    <w:rsid w:val="008F2BC5"/>
    <w:rsid w:val="00902B2B"/>
    <w:rsid w:val="009057B3"/>
    <w:rsid w:val="00910DB1"/>
    <w:rsid w:val="009117A6"/>
    <w:rsid w:val="00913604"/>
    <w:rsid w:val="009136D0"/>
    <w:rsid w:val="0091603D"/>
    <w:rsid w:val="00916E3A"/>
    <w:rsid w:val="00920AFE"/>
    <w:rsid w:val="0092115E"/>
    <w:rsid w:val="009214E8"/>
    <w:rsid w:val="00922558"/>
    <w:rsid w:val="00923883"/>
    <w:rsid w:val="00925195"/>
    <w:rsid w:val="0092546D"/>
    <w:rsid w:val="00925768"/>
    <w:rsid w:val="00925D0F"/>
    <w:rsid w:val="009307A4"/>
    <w:rsid w:val="009328AA"/>
    <w:rsid w:val="00932E24"/>
    <w:rsid w:val="00935732"/>
    <w:rsid w:val="00936DB2"/>
    <w:rsid w:val="0093748A"/>
    <w:rsid w:val="0093785C"/>
    <w:rsid w:val="00940DF3"/>
    <w:rsid w:val="00942BE3"/>
    <w:rsid w:val="00942E25"/>
    <w:rsid w:val="0094379F"/>
    <w:rsid w:val="00950649"/>
    <w:rsid w:val="00950EF3"/>
    <w:rsid w:val="00951170"/>
    <w:rsid w:val="00951953"/>
    <w:rsid w:val="009563DF"/>
    <w:rsid w:val="00957127"/>
    <w:rsid w:val="00960193"/>
    <w:rsid w:val="00963EB6"/>
    <w:rsid w:val="0096475F"/>
    <w:rsid w:val="00967A64"/>
    <w:rsid w:val="009777F5"/>
    <w:rsid w:val="009821AF"/>
    <w:rsid w:val="00982ED3"/>
    <w:rsid w:val="00987649"/>
    <w:rsid w:val="00987B80"/>
    <w:rsid w:val="009904C2"/>
    <w:rsid w:val="00990DC6"/>
    <w:rsid w:val="00991E02"/>
    <w:rsid w:val="009A1EEE"/>
    <w:rsid w:val="009A7866"/>
    <w:rsid w:val="009A7F91"/>
    <w:rsid w:val="009B0DE1"/>
    <w:rsid w:val="009B2AF3"/>
    <w:rsid w:val="009B31C5"/>
    <w:rsid w:val="009B5CEB"/>
    <w:rsid w:val="009B6345"/>
    <w:rsid w:val="009C2F32"/>
    <w:rsid w:val="009C4C68"/>
    <w:rsid w:val="009D0C2D"/>
    <w:rsid w:val="009D0D31"/>
    <w:rsid w:val="009D320A"/>
    <w:rsid w:val="009D4308"/>
    <w:rsid w:val="009D471E"/>
    <w:rsid w:val="009D545C"/>
    <w:rsid w:val="009E583E"/>
    <w:rsid w:val="009E5E6F"/>
    <w:rsid w:val="009E644E"/>
    <w:rsid w:val="00A04343"/>
    <w:rsid w:val="00A0468D"/>
    <w:rsid w:val="00A05483"/>
    <w:rsid w:val="00A05565"/>
    <w:rsid w:val="00A05E6E"/>
    <w:rsid w:val="00A06056"/>
    <w:rsid w:val="00A07632"/>
    <w:rsid w:val="00A07E74"/>
    <w:rsid w:val="00A25576"/>
    <w:rsid w:val="00A27F00"/>
    <w:rsid w:val="00A303E1"/>
    <w:rsid w:val="00A30BEC"/>
    <w:rsid w:val="00A3178E"/>
    <w:rsid w:val="00A3293C"/>
    <w:rsid w:val="00A32BF6"/>
    <w:rsid w:val="00A36AC0"/>
    <w:rsid w:val="00A37F02"/>
    <w:rsid w:val="00A47D61"/>
    <w:rsid w:val="00A52449"/>
    <w:rsid w:val="00A57DC8"/>
    <w:rsid w:val="00A708DD"/>
    <w:rsid w:val="00A74C7F"/>
    <w:rsid w:val="00A776CC"/>
    <w:rsid w:val="00A80372"/>
    <w:rsid w:val="00A83507"/>
    <w:rsid w:val="00A86363"/>
    <w:rsid w:val="00A87161"/>
    <w:rsid w:val="00A87C23"/>
    <w:rsid w:val="00A93604"/>
    <w:rsid w:val="00A93D34"/>
    <w:rsid w:val="00A9401D"/>
    <w:rsid w:val="00A9705C"/>
    <w:rsid w:val="00AA1381"/>
    <w:rsid w:val="00AA2AC9"/>
    <w:rsid w:val="00AA349E"/>
    <w:rsid w:val="00AA50EF"/>
    <w:rsid w:val="00AA5F23"/>
    <w:rsid w:val="00AB1FE8"/>
    <w:rsid w:val="00AB2C19"/>
    <w:rsid w:val="00AC0D4C"/>
    <w:rsid w:val="00AC2FD7"/>
    <w:rsid w:val="00AC4F41"/>
    <w:rsid w:val="00AC7FA6"/>
    <w:rsid w:val="00AD1E0F"/>
    <w:rsid w:val="00AD73C7"/>
    <w:rsid w:val="00AD7445"/>
    <w:rsid w:val="00AD7456"/>
    <w:rsid w:val="00AE0DB7"/>
    <w:rsid w:val="00AE3E09"/>
    <w:rsid w:val="00AE6EC7"/>
    <w:rsid w:val="00AF2802"/>
    <w:rsid w:val="00AF3F95"/>
    <w:rsid w:val="00AF545B"/>
    <w:rsid w:val="00AF74D8"/>
    <w:rsid w:val="00B00D7A"/>
    <w:rsid w:val="00B020BF"/>
    <w:rsid w:val="00B03E1C"/>
    <w:rsid w:val="00B06F12"/>
    <w:rsid w:val="00B07C61"/>
    <w:rsid w:val="00B11991"/>
    <w:rsid w:val="00B13516"/>
    <w:rsid w:val="00B14522"/>
    <w:rsid w:val="00B14E41"/>
    <w:rsid w:val="00B155A3"/>
    <w:rsid w:val="00B1609C"/>
    <w:rsid w:val="00B16260"/>
    <w:rsid w:val="00B17CC0"/>
    <w:rsid w:val="00B2241D"/>
    <w:rsid w:val="00B23F3C"/>
    <w:rsid w:val="00B23FA2"/>
    <w:rsid w:val="00B24226"/>
    <w:rsid w:val="00B24F92"/>
    <w:rsid w:val="00B267DA"/>
    <w:rsid w:val="00B32172"/>
    <w:rsid w:val="00B32436"/>
    <w:rsid w:val="00B3398B"/>
    <w:rsid w:val="00B33C57"/>
    <w:rsid w:val="00B400E2"/>
    <w:rsid w:val="00B503F0"/>
    <w:rsid w:val="00B52D35"/>
    <w:rsid w:val="00B60A3D"/>
    <w:rsid w:val="00B66FDB"/>
    <w:rsid w:val="00B70074"/>
    <w:rsid w:val="00B703A4"/>
    <w:rsid w:val="00B71915"/>
    <w:rsid w:val="00B735F1"/>
    <w:rsid w:val="00B74EF2"/>
    <w:rsid w:val="00B75570"/>
    <w:rsid w:val="00B7626A"/>
    <w:rsid w:val="00B82417"/>
    <w:rsid w:val="00B83645"/>
    <w:rsid w:val="00B85921"/>
    <w:rsid w:val="00B934A8"/>
    <w:rsid w:val="00B938D0"/>
    <w:rsid w:val="00B95A0F"/>
    <w:rsid w:val="00BB03B8"/>
    <w:rsid w:val="00BB2647"/>
    <w:rsid w:val="00BB444A"/>
    <w:rsid w:val="00BB62FB"/>
    <w:rsid w:val="00BC1F36"/>
    <w:rsid w:val="00BC29E6"/>
    <w:rsid w:val="00BC523B"/>
    <w:rsid w:val="00BD0DC3"/>
    <w:rsid w:val="00BD15A9"/>
    <w:rsid w:val="00BD4AD4"/>
    <w:rsid w:val="00BE12A0"/>
    <w:rsid w:val="00BE596B"/>
    <w:rsid w:val="00BE6EBA"/>
    <w:rsid w:val="00BF48F6"/>
    <w:rsid w:val="00BF5FE4"/>
    <w:rsid w:val="00BF6208"/>
    <w:rsid w:val="00BF7E53"/>
    <w:rsid w:val="00C04677"/>
    <w:rsid w:val="00C0791E"/>
    <w:rsid w:val="00C1193C"/>
    <w:rsid w:val="00C13829"/>
    <w:rsid w:val="00C209C2"/>
    <w:rsid w:val="00C228E2"/>
    <w:rsid w:val="00C22A1D"/>
    <w:rsid w:val="00C26855"/>
    <w:rsid w:val="00C268CB"/>
    <w:rsid w:val="00C331EE"/>
    <w:rsid w:val="00C33850"/>
    <w:rsid w:val="00C33E81"/>
    <w:rsid w:val="00C35B87"/>
    <w:rsid w:val="00C376C4"/>
    <w:rsid w:val="00C37F26"/>
    <w:rsid w:val="00C41AE5"/>
    <w:rsid w:val="00C4635D"/>
    <w:rsid w:val="00C526B2"/>
    <w:rsid w:val="00C5342B"/>
    <w:rsid w:val="00C567EB"/>
    <w:rsid w:val="00C654D4"/>
    <w:rsid w:val="00C72BBD"/>
    <w:rsid w:val="00C7475D"/>
    <w:rsid w:val="00C76D35"/>
    <w:rsid w:val="00C77C39"/>
    <w:rsid w:val="00C8114D"/>
    <w:rsid w:val="00C813C4"/>
    <w:rsid w:val="00C81828"/>
    <w:rsid w:val="00C839D5"/>
    <w:rsid w:val="00C83D94"/>
    <w:rsid w:val="00C84EC3"/>
    <w:rsid w:val="00C874D8"/>
    <w:rsid w:val="00C90565"/>
    <w:rsid w:val="00CA2D4D"/>
    <w:rsid w:val="00CA4BDA"/>
    <w:rsid w:val="00CB1024"/>
    <w:rsid w:val="00CB1A9A"/>
    <w:rsid w:val="00CB34E9"/>
    <w:rsid w:val="00CB472F"/>
    <w:rsid w:val="00CC54F8"/>
    <w:rsid w:val="00CC75A6"/>
    <w:rsid w:val="00CD1CFB"/>
    <w:rsid w:val="00CD2D8A"/>
    <w:rsid w:val="00CE1348"/>
    <w:rsid w:val="00D013B5"/>
    <w:rsid w:val="00D108F1"/>
    <w:rsid w:val="00D1119C"/>
    <w:rsid w:val="00D111E7"/>
    <w:rsid w:val="00D201F9"/>
    <w:rsid w:val="00D202B7"/>
    <w:rsid w:val="00D25CD7"/>
    <w:rsid w:val="00D31A2F"/>
    <w:rsid w:val="00D33E95"/>
    <w:rsid w:val="00D36981"/>
    <w:rsid w:val="00D40433"/>
    <w:rsid w:val="00D40ED4"/>
    <w:rsid w:val="00D41B87"/>
    <w:rsid w:val="00D447F3"/>
    <w:rsid w:val="00D4487E"/>
    <w:rsid w:val="00D46286"/>
    <w:rsid w:val="00D46EB5"/>
    <w:rsid w:val="00D5343D"/>
    <w:rsid w:val="00D535F1"/>
    <w:rsid w:val="00D5513E"/>
    <w:rsid w:val="00D55554"/>
    <w:rsid w:val="00D55886"/>
    <w:rsid w:val="00D5630C"/>
    <w:rsid w:val="00D5797B"/>
    <w:rsid w:val="00D634AC"/>
    <w:rsid w:val="00D63A6D"/>
    <w:rsid w:val="00D645DA"/>
    <w:rsid w:val="00D65EA2"/>
    <w:rsid w:val="00D66888"/>
    <w:rsid w:val="00D67A8C"/>
    <w:rsid w:val="00D706E5"/>
    <w:rsid w:val="00D71278"/>
    <w:rsid w:val="00D749FD"/>
    <w:rsid w:val="00D859D3"/>
    <w:rsid w:val="00D86E83"/>
    <w:rsid w:val="00D87DA8"/>
    <w:rsid w:val="00D91273"/>
    <w:rsid w:val="00D938B0"/>
    <w:rsid w:val="00DB1FCA"/>
    <w:rsid w:val="00DB4B2B"/>
    <w:rsid w:val="00DC2E73"/>
    <w:rsid w:val="00DD1669"/>
    <w:rsid w:val="00DD43B6"/>
    <w:rsid w:val="00DE0E3F"/>
    <w:rsid w:val="00DE1130"/>
    <w:rsid w:val="00DE15AF"/>
    <w:rsid w:val="00DE20A0"/>
    <w:rsid w:val="00DE29BD"/>
    <w:rsid w:val="00DE4490"/>
    <w:rsid w:val="00DE5B0C"/>
    <w:rsid w:val="00DE6937"/>
    <w:rsid w:val="00DE7657"/>
    <w:rsid w:val="00DF2758"/>
    <w:rsid w:val="00DF2CB7"/>
    <w:rsid w:val="00DF3A01"/>
    <w:rsid w:val="00DF5870"/>
    <w:rsid w:val="00E0383B"/>
    <w:rsid w:val="00E03FD2"/>
    <w:rsid w:val="00E0476C"/>
    <w:rsid w:val="00E06370"/>
    <w:rsid w:val="00E10A16"/>
    <w:rsid w:val="00E120FB"/>
    <w:rsid w:val="00E13685"/>
    <w:rsid w:val="00E16A54"/>
    <w:rsid w:val="00E20ECC"/>
    <w:rsid w:val="00E213F7"/>
    <w:rsid w:val="00E21D58"/>
    <w:rsid w:val="00E24220"/>
    <w:rsid w:val="00E264EB"/>
    <w:rsid w:val="00E268E3"/>
    <w:rsid w:val="00E26A0D"/>
    <w:rsid w:val="00E32F68"/>
    <w:rsid w:val="00E3549D"/>
    <w:rsid w:val="00E36C97"/>
    <w:rsid w:val="00E37F71"/>
    <w:rsid w:val="00E417A0"/>
    <w:rsid w:val="00E41BE0"/>
    <w:rsid w:val="00E432B2"/>
    <w:rsid w:val="00E436BD"/>
    <w:rsid w:val="00E516BD"/>
    <w:rsid w:val="00E62A6D"/>
    <w:rsid w:val="00E62B9E"/>
    <w:rsid w:val="00E631F5"/>
    <w:rsid w:val="00E6499D"/>
    <w:rsid w:val="00E64C45"/>
    <w:rsid w:val="00E711D2"/>
    <w:rsid w:val="00E73C24"/>
    <w:rsid w:val="00E753F2"/>
    <w:rsid w:val="00E75BFE"/>
    <w:rsid w:val="00E80D0F"/>
    <w:rsid w:val="00E80EA3"/>
    <w:rsid w:val="00E85127"/>
    <w:rsid w:val="00E8613E"/>
    <w:rsid w:val="00E9222B"/>
    <w:rsid w:val="00E944DD"/>
    <w:rsid w:val="00E946C6"/>
    <w:rsid w:val="00E95A1A"/>
    <w:rsid w:val="00EA2C8F"/>
    <w:rsid w:val="00EA5571"/>
    <w:rsid w:val="00EB125A"/>
    <w:rsid w:val="00EB126B"/>
    <w:rsid w:val="00EB2189"/>
    <w:rsid w:val="00EB263B"/>
    <w:rsid w:val="00EB4C7E"/>
    <w:rsid w:val="00EB6BAB"/>
    <w:rsid w:val="00EC553D"/>
    <w:rsid w:val="00EC6159"/>
    <w:rsid w:val="00ED370B"/>
    <w:rsid w:val="00ED4D68"/>
    <w:rsid w:val="00ED65C8"/>
    <w:rsid w:val="00EE113E"/>
    <w:rsid w:val="00EF3C59"/>
    <w:rsid w:val="00EF517F"/>
    <w:rsid w:val="00EF590D"/>
    <w:rsid w:val="00F0097D"/>
    <w:rsid w:val="00F06C73"/>
    <w:rsid w:val="00F118A8"/>
    <w:rsid w:val="00F13257"/>
    <w:rsid w:val="00F13762"/>
    <w:rsid w:val="00F15E8A"/>
    <w:rsid w:val="00F27C5B"/>
    <w:rsid w:val="00F33522"/>
    <w:rsid w:val="00F349EE"/>
    <w:rsid w:val="00F35021"/>
    <w:rsid w:val="00F41EFB"/>
    <w:rsid w:val="00F44131"/>
    <w:rsid w:val="00F451C5"/>
    <w:rsid w:val="00F53481"/>
    <w:rsid w:val="00F569AD"/>
    <w:rsid w:val="00F60E0D"/>
    <w:rsid w:val="00F63FA2"/>
    <w:rsid w:val="00F6543E"/>
    <w:rsid w:val="00F66327"/>
    <w:rsid w:val="00F71A28"/>
    <w:rsid w:val="00F72992"/>
    <w:rsid w:val="00F73855"/>
    <w:rsid w:val="00F8685B"/>
    <w:rsid w:val="00F87EA2"/>
    <w:rsid w:val="00F93947"/>
    <w:rsid w:val="00F93D0D"/>
    <w:rsid w:val="00F96FB5"/>
    <w:rsid w:val="00FA0C4C"/>
    <w:rsid w:val="00FA6DB2"/>
    <w:rsid w:val="00FB433B"/>
    <w:rsid w:val="00FB5D0C"/>
    <w:rsid w:val="00FB6FB0"/>
    <w:rsid w:val="00FC0F12"/>
    <w:rsid w:val="00FC1534"/>
    <w:rsid w:val="00FC63B2"/>
    <w:rsid w:val="00FC7867"/>
    <w:rsid w:val="00FC7D8F"/>
    <w:rsid w:val="00FD2E06"/>
    <w:rsid w:val="00FD530D"/>
    <w:rsid w:val="00FD5A54"/>
    <w:rsid w:val="00FD5F54"/>
    <w:rsid w:val="00FD605C"/>
    <w:rsid w:val="00FD6963"/>
    <w:rsid w:val="00FE5067"/>
    <w:rsid w:val="00FE736A"/>
    <w:rsid w:val="00FF095E"/>
    <w:rsid w:val="00FF0AFD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C22A1D"/>
    <w:rPr>
      <w:sz w:val="18"/>
      <w:szCs w:val="18"/>
    </w:rPr>
  </w:style>
  <w:style w:type="paragraph" w:styleId="a8">
    <w:name w:val="Normal (Web)"/>
    <w:basedOn w:val="a"/>
    <w:rsid w:val="00D25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D25CD7"/>
    <w:rPr>
      <w:b/>
      <w:bCs/>
    </w:rPr>
  </w:style>
  <w:style w:type="character" w:customStyle="1" w:styleId="Char">
    <w:name w:val="页脚 Char"/>
    <w:link w:val="a5"/>
    <w:uiPriority w:val="99"/>
    <w:rsid w:val="00752DC5"/>
    <w:rPr>
      <w:kern w:val="2"/>
      <w:sz w:val="18"/>
      <w:szCs w:val="18"/>
    </w:rPr>
  </w:style>
  <w:style w:type="paragraph" w:customStyle="1" w:styleId="Char0">
    <w:name w:val="Char"/>
    <w:basedOn w:val="a"/>
    <w:rsid w:val="00D4487E"/>
    <w:rPr>
      <w:szCs w:val="20"/>
    </w:rPr>
  </w:style>
  <w:style w:type="character" w:customStyle="1" w:styleId="hg1">
    <w:name w:val="hg1"/>
    <w:rsid w:val="00CC54F8"/>
    <w:rPr>
      <w:sz w:val="24"/>
      <w:szCs w:val="24"/>
    </w:rPr>
  </w:style>
  <w:style w:type="table" w:styleId="aa">
    <w:name w:val="Table Grid"/>
    <w:basedOn w:val="a1"/>
    <w:rsid w:val="000D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四级目录 Char Char Char Char Char"/>
    <w:next w:val="a"/>
    <w:autoRedefine/>
    <w:rsid w:val="00210A00"/>
    <w:pPr>
      <w:spacing w:line="360" w:lineRule="auto"/>
      <w:ind w:leftChars="200" w:left="200"/>
    </w:pPr>
    <w:rPr>
      <w:rFonts w:eastAsia="仿宋_GB2312"/>
      <w:sz w:val="30"/>
      <w:lang w:eastAsia="en-US"/>
    </w:rPr>
  </w:style>
  <w:style w:type="paragraph" w:customStyle="1" w:styleId="Default">
    <w:name w:val="Default"/>
    <w:rsid w:val="00247C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47C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C22A1D"/>
    <w:rPr>
      <w:sz w:val="18"/>
      <w:szCs w:val="18"/>
    </w:rPr>
  </w:style>
  <w:style w:type="paragraph" w:styleId="a8">
    <w:name w:val="Normal (Web)"/>
    <w:basedOn w:val="a"/>
    <w:rsid w:val="00D25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D25CD7"/>
    <w:rPr>
      <w:b/>
      <w:bCs/>
    </w:rPr>
  </w:style>
  <w:style w:type="character" w:customStyle="1" w:styleId="Char">
    <w:name w:val="页脚 Char"/>
    <w:link w:val="a5"/>
    <w:uiPriority w:val="99"/>
    <w:rsid w:val="00752DC5"/>
    <w:rPr>
      <w:kern w:val="2"/>
      <w:sz w:val="18"/>
      <w:szCs w:val="18"/>
    </w:rPr>
  </w:style>
  <w:style w:type="paragraph" w:customStyle="1" w:styleId="Char0">
    <w:name w:val="Char"/>
    <w:basedOn w:val="a"/>
    <w:rsid w:val="00D4487E"/>
    <w:rPr>
      <w:szCs w:val="20"/>
    </w:rPr>
  </w:style>
  <w:style w:type="character" w:customStyle="1" w:styleId="hg1">
    <w:name w:val="hg1"/>
    <w:rsid w:val="00CC54F8"/>
    <w:rPr>
      <w:sz w:val="24"/>
      <w:szCs w:val="24"/>
    </w:rPr>
  </w:style>
  <w:style w:type="table" w:styleId="aa">
    <w:name w:val="Table Grid"/>
    <w:basedOn w:val="a1"/>
    <w:rsid w:val="000D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四级目录 Char Char Char Char Char"/>
    <w:next w:val="a"/>
    <w:autoRedefine/>
    <w:rsid w:val="00210A00"/>
    <w:pPr>
      <w:spacing w:line="360" w:lineRule="auto"/>
      <w:ind w:leftChars="200" w:left="200"/>
    </w:pPr>
    <w:rPr>
      <w:rFonts w:eastAsia="仿宋_GB2312"/>
      <w:sz w:val="30"/>
      <w:lang w:eastAsia="en-US"/>
    </w:rPr>
  </w:style>
  <w:style w:type="paragraph" w:customStyle="1" w:styleId="Default">
    <w:name w:val="Default"/>
    <w:rsid w:val="00247C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47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2FB08E-7734-40D7-BFBA-6503FEBE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Links>
    <vt:vector size="24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mailto:tj@emca.cn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12B05, Gate 7, Dacheng Plaza, No</dc:title>
  <dc:creator>zhu_l</dc:creator>
  <cp:lastModifiedBy>Windows 用户</cp:lastModifiedBy>
  <cp:revision>70</cp:revision>
  <cp:lastPrinted>2017-01-04T07:30:00Z</cp:lastPrinted>
  <dcterms:created xsi:type="dcterms:W3CDTF">2017-11-22T06:08:00Z</dcterms:created>
  <dcterms:modified xsi:type="dcterms:W3CDTF">2018-11-14T10:52:00Z</dcterms:modified>
</cp:coreProperties>
</file>